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drawing>
          <wp:inline distT="0" distB="0" distL="114300" distR="114300">
            <wp:extent cx="2071370" cy="770890"/>
            <wp:effectExtent l="0" t="0" r="11430" b="3810"/>
            <wp:docPr id="5" name="图片 1" descr="徽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徽章"/>
                    <pic:cNvPicPr>
                      <a:picLocks noChangeAspect="1"/>
                    </pic:cNvPicPr>
                  </pic:nvPicPr>
                  <pic:blipFill>
                    <a:blip r:embed="rId10"/>
                    <a:srcRect l="15372" t="23584" r="14468" b="37436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1446" w:firstLineChars="200"/>
        <w:rPr>
          <w:rFonts w:hint="eastAsia" w:ascii="华文隶书" w:hAnsi="华文隶书" w:eastAsia="华文隶书" w:cs="华文隶书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 xml:space="preserve">3.溶解的快慢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年级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自然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华文隶书" w:hAnsi="华文隶书" w:eastAsia="华文隶书" w:cs="华文隶书"/>
          <w:b/>
          <w:bCs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华文隶书" w:hAnsi="华文隶书" w:eastAsia="华文隶书" w:cs="华文隶书"/>
          <w:b/>
          <w:bCs/>
          <w:sz w:val="44"/>
          <w:szCs w:val="4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执教教师  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陆俊梅</w:t>
      </w:r>
    </w:p>
    <w:p>
      <w:pPr>
        <w:spacing w:line="360" w:lineRule="auto"/>
        <w:ind w:firstLine="1801" w:firstLineChars="500"/>
        <w:rPr>
          <w:rFonts w:hint="default" w:ascii="华文隶书" w:hAnsi="华文隶书" w:eastAsia="华文隶书" w:cs="华文隶书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"C:\\Users\\Administrator\\Music\\Documents\\Tencent Files\\1211167966\\Image\\C2C\\20E24472C3A5464791262F545DC20D1C.png"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75275" cy="3290570"/>
            <wp:effectExtent l="0" t="0" r="9525" b="1143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2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ind w:firstLine="2249" w:firstLineChars="8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903" w:firstLineChars="2100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</w:p>
    <w:p>
      <w:p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宝山区红星小学</w:t>
      </w:r>
    </w:p>
    <w:p>
      <w:pPr>
        <w:ind w:firstLine="6465" w:firstLineChars="2300"/>
        <w:rPr>
          <w:rFonts w:hint="default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2024年3月</w:t>
      </w: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588" w:right="1418" w:bottom="1418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1106170</wp:posOffset>
            </wp:positionV>
            <wp:extent cx="6706235" cy="4524375"/>
            <wp:effectExtent l="1090930" t="0" r="0" b="0"/>
            <wp:wrapNone/>
            <wp:docPr id="1" name="图片 1" descr="IMG_636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365.HEIC"/>
                    <pic:cNvPicPr>
                      <a:picLocks noChangeAspect="1"/>
                    </pic:cNvPicPr>
                  </pic:nvPicPr>
                  <pic:blipFill>
                    <a:blip r:embed="rId12"/>
                    <a:srcRect l="3051" t="5033" r="643" b="834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0623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both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both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C0000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单元“物质的溶解”单元教学设计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单元规划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沪科教版《九年义务教育课本自然年级第二学期》第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单元规划一览表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275"/>
        <w:gridCol w:w="1825"/>
        <w:gridCol w:w="222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分册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单元主线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单元名称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第六册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探究事物的变化过程</w:t>
            </w:r>
          </w:p>
        </w:tc>
        <w:tc>
          <w:tcPr>
            <w:tcW w:w="1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物质的溶解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溶解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溶解的多少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溶解的快慢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食盐的提取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物质的溶解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》单元属性表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250"/>
        <w:gridCol w:w="1213"/>
        <w:gridCol w:w="1812"/>
        <w:gridCol w:w="1588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分册</w:t>
            </w: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第六册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单元名称</w:t>
            </w:r>
          </w:p>
        </w:tc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物质的溶解</w:t>
            </w: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单元课时数</w:t>
            </w:r>
          </w:p>
        </w:tc>
        <w:tc>
          <w:tcPr>
            <w:tcW w:w="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单元性质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新授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单元类型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自然单元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重组单元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教材单元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物质的溶解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单元编排主线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探究要求：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探究事物的变化过程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单元规划目标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通过各类实验认识溶解现象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exact"/>
        </w:trPr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《课程标准》《教学基本要求》中的主题名称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【生命世界】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多样的生物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生物的形态与习性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生物的生命周期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生物与环境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人体与健康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【物质科学】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材料与物质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运动和力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能与能的转化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【地球与宇宙】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地球概貌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地球物质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地球与太阳系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（序号）课题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（课时数）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溶解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（1）；2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溶解的多少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（1）；3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溶解的快慢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食盐的提取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单元教材教法分析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单元主要引导学生通过各类实验认识溶解现象，了解有些物质能溶于水,有些不能;了解不同物质在水中溶解的量不同，以及影响溶解快慢的因素,并在此基础上了解食盐的提取。同时,通过本单元的教学，进一步提高学生的实验探究能力。本单元的教学内容在《课程标准》中所对应的内容与要求是:知道水的特殊性质(如溶解性);知道物质状态的变化需要一定的条件。本单元对应的探究要求是探究事物的变化过程。为此，本单元设计了</w:t>
      </w:r>
      <w:r>
        <w:rPr>
          <w:rFonts w:hint="eastAsia" w:ascii="宋体" w:hAnsi="宋体" w:cs="宋体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sz w:val="24"/>
          <w:szCs w:val="24"/>
        </w:rPr>
        <w:t>课:溶解,溶解的多少,溶解的快慢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食盐的提取。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单元教学目标设计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通过观察、实验、模拟、阅读等活动,知道物质状态的变化需要一定的条件,知道物质的变化有些可以逆转,感受自然的奥妙与神奇。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通过观察、实验等活动,知道溶解是物质化成极小的肉眼看不见的微粒,均匀地分布在水中的现象,知道有些物质容易溶解在水中,而有些物质不容易溶解在水中,体会溶解现象对于生活实际的重要性,提高观察归纳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通过观察、实验等活动,知道影响物质溶解多少和快慢的因素,提高探究、比较的能力。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单元学习活动设计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针对单元教学目标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课时：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溶解</w:t>
      </w:r>
      <w:r>
        <w:rPr>
          <w:rFonts w:hint="eastAsia" w:ascii="宋体" w:hAnsi="宋体" w:cs="宋体"/>
          <w:kern w:val="2"/>
          <w:sz w:val="24"/>
          <w:szCs w:val="24"/>
          <w:vertAlign w:val="baseline"/>
          <w:lang w:val="en-US" w:eastAsia="zh-CN" w:bidi="ar-SA"/>
        </w:rPr>
        <w:t>、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溶解的多少</w:t>
      </w:r>
      <w:r>
        <w:rPr>
          <w:rFonts w:hint="eastAsia" w:ascii="宋体" w:hAnsi="宋体" w:cs="宋体"/>
          <w:kern w:val="2"/>
          <w:sz w:val="24"/>
          <w:szCs w:val="24"/>
          <w:vertAlign w:val="baseline"/>
          <w:lang w:val="en-US" w:eastAsia="zh-CN" w:bidi="ar-SA"/>
        </w:rPr>
        <w:t>、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溶解的</w:t>
      </w:r>
      <w:r>
        <w:rPr>
          <w:rFonts w:hint="eastAsia" w:ascii="宋体" w:hAnsi="宋体" w:cs="宋体"/>
          <w:kern w:val="2"/>
          <w:sz w:val="24"/>
          <w:szCs w:val="24"/>
          <w:vertAlign w:val="baseline"/>
          <w:lang w:val="en-US" w:eastAsia="zh-CN" w:bidi="ar-SA"/>
        </w:rPr>
        <w:t>快慢、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食盐的提取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，设计多个重要活动。活动形式主要由实验、观察、阅读、体验和制作等。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单元学习活动内容、目标生成一览表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90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课题课时</w:t>
            </w:r>
          </w:p>
        </w:tc>
        <w:tc>
          <w:tcPr>
            <w:tcW w:w="29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溶解</w:t>
            </w:r>
          </w:p>
        </w:tc>
        <w:tc>
          <w:tcPr>
            <w:tcW w:w="290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通过观察、实验、模拟、阅读等活动,知道物质状态的变化需要一定的条件,知道物质的变化有些可以逆转,感受自然的奥妙与神奇。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活动Ⅰ：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4"/>
                <w:szCs w:val="21"/>
              </w:rPr>
              <w:t>认识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1"/>
                <w:lang w:val="en-US" w:eastAsia="zh-CN"/>
              </w:rPr>
              <w:t>溶解现象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通过观察、比较食盐、蔗糖和沙与水混合后的状态，初步了解溶解现象。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活动Ⅱ：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辨别哪些物质能溶解在水中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</w:rPr>
              <w:t>通过把不同的物质与水混合并观察现象，初步学会判断物质在水中是否溶解。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对研究物质的溶解性产生兴趣。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活动Ⅲ：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了解生活中的溶解实例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</w:rPr>
              <w:t>通过讨论、阅读、交流，了解一些生活中利用水溶解物质的实例。感受溶解现象对于实际生活的重要性。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溶解的多少</w:t>
            </w:r>
          </w:p>
        </w:tc>
        <w:tc>
          <w:tcPr>
            <w:tcW w:w="29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观察、实验等活动,知道溶解是物质化成极小的肉眼看不见的微粒,均匀地分布在水中的现象,知道有些物质容易溶解在水中,而有些物质不容易溶解在水中,体会溶解现象对于生活实际的重要性,提高观察归纳能力。通过观察、实验等活动,知道影响物质溶解多少的因素,提高探究、比较的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活动Ⅰ：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比较溶解的量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</w:rPr>
              <w:t>通过比较食盐和蔗糖在等量的水中的溶解情况，发现不同的物质在水中溶解的量不同。进一步培养进行对比实验的能力。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活动Ⅱ：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探究温度对溶解的量的影响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通过加热饱和的蔗糖溶液，发现加热可以增加有些物质在水中溶解的量。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3.溶解的多少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与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快慢</w:t>
            </w:r>
          </w:p>
        </w:tc>
        <w:tc>
          <w:tcPr>
            <w:tcW w:w="29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观察、实验等活动,知道溶解是物质化成极小的肉眼看不见的微粒,均匀地分布在水中的现象,知道有些物质容易溶解在水中,而有些物质不容易溶解在水中,体会溶解现象对于生活实际的重要性,提高观察归纳能力。通过观察、实验等活动,知道影响物质溶解快慢的因素,提高探究、比较的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加快放糖的溶解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通过实验，初步了解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加热、搅拌、减小颗粒等方法可以加快某些物质在水中的溶解。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提高动手操作的能力。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食盐的提取</w:t>
            </w:r>
          </w:p>
        </w:tc>
        <w:tc>
          <w:tcPr>
            <w:tcW w:w="290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通过阅读资料和交流，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初步了解人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是怎样从海水里提取食盐的。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通过设计模拟提取食盐的实验，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提高设计实验的能力。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通过了解食盐的溶解和提取，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初步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了解有些物质的状态发生变化后可以复原。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活动Ⅰ：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设想从海水中提取食盐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初步了解人类是怎样从海水里提取食盐的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通过设想用生活中不同的物品模拟从海水中提取食盐，进一步了解影响食盐溶解的因素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提高设计实验的能力。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活动Ⅱ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：从食盐水中提取食盐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通过观察食盐的溶解和提取，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初步发现有些变化过程是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可以复原，产生探究物质变化过程的兴趣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活动Ⅲ：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制作美丽的盐花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通过制作盐花，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进一步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体会温度对物质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溶解的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影响，增强探究溶解现象的兴趣。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13" w:firstLineChars="1000"/>
        <w:textAlignment w:val="auto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br w:type="page"/>
      </w:r>
    </w:p>
    <w:p>
      <w:pPr>
        <w:widowControl/>
        <w:spacing w:line="420" w:lineRule="exact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</w:p>
    <w:p>
      <w:pPr>
        <w:widowControl/>
        <w:spacing w:line="4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溶解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/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二单元 第1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课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一、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教学目标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1、通过观察、比较物质与水混合后的情况，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初步认识溶解现象。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2、通过实验操作，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初步学会判断哪些物质能溶解。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3、</w:t>
      </w:r>
      <w:r>
        <w:rPr>
          <w:rFonts w:ascii="宋体" w:hAnsi="宋体" w:cs="宋体"/>
          <w:color w:val="000000"/>
          <w:kern w:val="0"/>
          <w:sz w:val="24"/>
          <w:szCs w:val="21"/>
        </w:rPr>
        <w:t>了解一些生活中利用水溶解物质的实例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产生</w:t>
      </w:r>
      <w:r>
        <w:rPr>
          <w:rFonts w:ascii="宋体" w:hAnsi="宋体" w:cs="宋体"/>
          <w:color w:val="000000"/>
          <w:kern w:val="0"/>
          <w:sz w:val="24"/>
          <w:szCs w:val="21"/>
        </w:rPr>
        <w:t>探究溶解现象的兴趣，体会溶解现象对于实际生活的重要性。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eastAsia="zh-CN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教学重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val="en-US" w:eastAsia="zh-CN"/>
        </w:rPr>
        <w:t>难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1、重点：</w:t>
      </w:r>
      <w:r>
        <w:rPr>
          <w:rFonts w:ascii="宋体" w:hAnsi="宋体" w:cs="宋体"/>
          <w:color w:val="000000"/>
          <w:kern w:val="0"/>
          <w:sz w:val="24"/>
          <w:szCs w:val="21"/>
        </w:rPr>
        <w:t>使学生知道有些物质能溶解在水中，有些物质不能溶解在水中。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2、难点：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初步判断物质在水中是否溶解。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课前准备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清水、食盐、蔗糖、沙、面粉、高锰酸钾、藕粉、食用油、酒精、麦片、味精、黏土、小烧杯若干、搅棒、小匙、吸水纸、关于生活中溶解实例的投影片或者图片。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、教学过程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活动一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认识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溶解现象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1"/>
          <w:lang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1"/>
        </w:rPr>
        <w:t>活动目标</w:t>
      </w:r>
      <w:r>
        <w:rPr>
          <w:rFonts w:hint="eastAsia" w:ascii="宋体" w:hAnsi="宋体" w:cs="宋体"/>
          <w:bCs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通过观察、比较食盐、蔗糖和沙与水混合后的状态，初步了解溶解现象。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6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学生活动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u w:val="double" w:color="00B0F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【知识实现链接】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1、谈话：我们吃过甜的银耳汤和咸的小排汤，里面的蔗糖和食盐都去哪儿了呢？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实验：在三杯水中分别加入少量的食盐、蔗糖、沙，充分搅拌，观察静置后的现象。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3、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记录：把搅拌后和静置后的现象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记录在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活动作业上。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4、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讨论：三种现象之间有什么相同和不同?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5、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小结：食盐、蔗糖与水充分混合后，液体澄清而透明，这样的现象就是溶解；沙与水充分混合后，液体混浊，说明沙不能溶解于水。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A、你的讨论体现你思考的还不够熟，但是声音很响亮，能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判断物质在水中是否溶解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不要紧张。加油。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B、你的讨论表达比较熟练了，但是个别的细节没有观察仔细。再来一次。奖励你一颗勇敢星。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C、你们组的讨论发言不仅熟练而且声音很响亮也很整齐，有的细节观察部也很丰富。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知道有些物质能溶解在水中，有些物质不能溶解在水中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值得学习。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>教师小结。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double" w:color="00B0F0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  <w:t>设计意图：引导学生回忆曾经吃过的美食，充分调动学生的感官观察事物的变化。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观察点：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在三杯水中分别加入少量的食盐、蔗糖、沙，充分搅拌，观察静置后的现象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评价的维度：学习兴趣。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评价内容：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观察三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种现象之间有什么相同和不同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评价方式：日常观察、学习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思考能力。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等第标准：优秀、良好、合格、再努力。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评价主体：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double" w:color="00B0F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</w:rPr>
              <w:t>* 提醒学生在每一次使用搅棒之前，先在清水中冲洗一下，以防干扰实验现象。食盐、蔗糖与水搅拌后，好像消失了一样，静置片刻后，没有下沉、分层现象；沙与水搅拌后，液体里悬浮着很多沙粒，静置片刻后，沙粒下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1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</w:rPr>
        <w:t>活动二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lang w:eastAsia="zh-CN"/>
        </w:rPr>
        <w:t>：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lang w:val="en-US" w:eastAsia="zh-CN"/>
        </w:rPr>
        <w:t>辨别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</w:rPr>
        <w:t>哪些物质能溶解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lang w:val="en-US" w:eastAsia="zh-CN"/>
        </w:rPr>
        <w:t>在水中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auto"/>
          <w:kern w:val="0"/>
          <w:sz w:val="24"/>
          <w:szCs w:val="21"/>
        </w:rPr>
        <w:t>通过把不同的物质与水混合并观察现象，初步学会判断物质在水中是否溶解。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2、对研究物质的溶解性产生兴趣。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1"/>
        <w:gridCol w:w="4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学生活动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思考：哪些物质像食盐一样能溶解在水中？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u w:val="double" w:color="00B0F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【思维经历探索】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讨论：判断物质是否溶解的方法。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实验：把面粉、食用油等各种固体和液体物质与水混合，观察、比较实验现象，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并进行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记录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4、问题:海水为什么是咸的?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5、交流：学生根据自己的经验说出海水中含有大量的盐分。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6、思考：把食盐加入水中，很快就溶解了，那么食盐溶解时会有什么现象呢?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7、实验: 将食盐加入水中，静置下，观察食盐溶解时会有什么现象，搅拌一下，再观察有什么现象。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8、交流：食盐从多变少，食盐消失后水还是清澈透明的.....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9、问题：食盐是均匀分散在水中的吗?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10、交流：无法清晰地观察到食盐的溶解过程和分散情况。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鼓励学生选用他们感兴趣的物质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eastAsia="zh-CN"/>
              </w:rPr>
              <w:t>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学生讨论判断的方法时，帮助学生提高表达能力。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ascii="宋体" w:hAnsi="宋体" w:cs="宋体"/>
          <w:b/>
          <w:bCs/>
          <w:color w:val="auto"/>
          <w:kern w:val="0"/>
          <w:sz w:val="24"/>
          <w:szCs w:val="21"/>
        </w:rPr>
        <w:t>活动三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lang w:val="en-US" w:eastAsia="zh-CN"/>
        </w:rPr>
        <w:t>了解</w:t>
      </w:r>
      <w:r>
        <w:rPr>
          <w:rFonts w:ascii="宋体" w:hAnsi="宋体" w:cs="宋体"/>
          <w:b/>
          <w:bCs/>
          <w:color w:val="auto"/>
          <w:kern w:val="0"/>
          <w:sz w:val="24"/>
          <w:szCs w:val="21"/>
        </w:rPr>
        <w:t>生活中的溶解实例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1"/>
          <w:lang w:eastAsia="zh-CN"/>
        </w:rPr>
      </w:pPr>
      <w:r>
        <w:rPr>
          <w:rFonts w:ascii="宋体" w:hAnsi="宋体" w:cs="宋体"/>
          <w:color w:val="auto"/>
          <w:kern w:val="0"/>
          <w:sz w:val="24"/>
          <w:szCs w:val="21"/>
        </w:rPr>
        <w:t>活动目标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auto"/>
          <w:kern w:val="0"/>
          <w:sz w:val="24"/>
          <w:szCs w:val="21"/>
        </w:rPr>
        <w:t>通过讨论、阅读、交流，了解一些生活中利用水溶解物质的实例。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2、</w:t>
      </w:r>
      <w:r>
        <w:rPr>
          <w:rFonts w:ascii="宋体" w:hAnsi="宋体" w:cs="宋体"/>
          <w:color w:val="auto"/>
          <w:kern w:val="0"/>
          <w:sz w:val="24"/>
          <w:szCs w:val="21"/>
        </w:rPr>
        <w:t>感受溶解现象对于实际生活的重要性。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1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学生活动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5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【方法学以致用】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阅读：教材第11页的内容。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/>
              </w:rPr>
              <w:t>交流：生活中还有哪些利用水溶解物质的实例。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/>
                <w:lang w:val="en-US" w:eastAsia="zh-CN"/>
              </w:rPr>
              <w:t>3、小结：溶解有三大特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点:均匀、分散、透明。有的物质如茶叶、菊花等含有可溶解的物质，也含有不溶解的物质。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设计意图：通过课堂交流，引导学生观察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</w:rPr>
              <w:t>一些图文资料，以帮助学生拓宽思路，同时也激发学生关注生活中溶解实例的兴趣。</w:t>
            </w:r>
          </w:p>
        </w:tc>
      </w:tr>
    </w:tbl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溶解的多少与快慢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/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二单元 第2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课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一、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教学目标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初步了解不同物质在水中溶解的量不同。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初步了解不同温度下物质在水中溶解的量也不同。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3、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初步了解加快物质在水中溶解速度的方法。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4、</w:t>
      </w:r>
      <w:r>
        <w:rPr>
          <w:rFonts w:ascii="宋体" w:hAnsi="宋体" w:cs="宋体"/>
          <w:color w:val="000000"/>
          <w:kern w:val="0"/>
          <w:sz w:val="24"/>
          <w:szCs w:val="21"/>
        </w:rPr>
        <w:t>提高实验、比较的探究能力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，对溶解现象产生探究的兴趣。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eastAsia="zh-CN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教学重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val="en-US" w:eastAsia="zh-CN"/>
        </w:rPr>
        <w:t>难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1、重点：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让</w:t>
      </w:r>
      <w:r>
        <w:rPr>
          <w:rFonts w:ascii="宋体" w:hAnsi="宋体" w:cs="宋体"/>
          <w:color w:val="000000"/>
          <w:kern w:val="0"/>
          <w:sz w:val="24"/>
          <w:szCs w:val="21"/>
        </w:rPr>
        <w:t>学生了解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加热、搅拌等因素会影响物质的溶解</w:t>
      </w:r>
      <w:r>
        <w:rPr>
          <w:rFonts w:ascii="宋体" w:hAnsi="宋体" w:cs="宋体"/>
          <w:color w:val="000000"/>
          <w:kern w:val="0"/>
          <w:sz w:val="24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2、难点：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勿将溶解的多少与溶解的快慢相混淆。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课前准备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托盘天平、蔗糖、食盐、清水、小烧杯若干、搅棒、小匙、吸水纸、糖果（硬糖）、冷水、热水、小锤子、三脚架、酒精灯、石棉网。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四、教学过程：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活动一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比较溶解的量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1"/>
          <w:lang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1"/>
        </w:rPr>
        <w:t>活动目标</w:t>
      </w:r>
      <w:r>
        <w:rPr>
          <w:rFonts w:hint="eastAsia" w:ascii="宋体" w:hAnsi="宋体" w:cs="宋体"/>
          <w:bCs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auto"/>
          <w:kern w:val="0"/>
          <w:sz w:val="24"/>
          <w:szCs w:val="21"/>
        </w:rPr>
        <w:t>通过比较食盐和蔗糖在等量的水中的溶解情况，发现不同的物质在水中溶解的量不同。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2、</w:t>
      </w:r>
      <w:r>
        <w:rPr>
          <w:rFonts w:ascii="宋体" w:hAnsi="宋体" w:cs="宋体"/>
          <w:color w:val="auto"/>
          <w:kern w:val="0"/>
          <w:sz w:val="24"/>
          <w:szCs w:val="21"/>
        </w:rPr>
        <w:t>进一步培养进行对比实验的能力。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6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学生活动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1"/>
                <w:u w:val="none" w:color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【思维经历探索】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猜测：蔗糖和食盐在水中哪个溶解得多？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讨论：怎样比较两者在水中溶解的量？操作时应该注意什么？</w:t>
            </w:r>
          </w:p>
          <w:p>
            <w:pPr>
              <w:spacing w:line="4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实验：比较蔗糖和食盐在水中溶解的量，把实验结果记录在活动作业上。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  <w:t>A你的发言很流利，但是对于蔗糖和食盐食盐中部分现象区分不明显。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  <w:t>B你的讨论发言很清楚，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了解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加热、搅拌等因素会影响物质的溶解，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  <w:t>如果把蔗糖在实验中的现象再说具体些会更好。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  <w:t>C你们组的讨论声音很积极，思维也很正确，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能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了解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加热、搅拌等因素会影响物质的溶解，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u w:val="none" w:color="auto"/>
                <w:lang w:val="en-US" w:eastAsia="zh-CN"/>
              </w:rPr>
              <w:t>来带领大家再观察一遍实验。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实验之前，鼓励学生展开猜测、设计实验步骤。室温下，蔗糖在水中要比食盐溶解得多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在加入食盐和蔗糖时，水的量要相同，每一次加的量要相同。教师课前可用天平称好质量相同的食盐和蔗糖若干份备用。在加入更多的食盐和蔗糖之前，应搅拌至完全溶解。此外，还要注意每一次加的量不能太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教学中不需要出现饱和溶液的概念。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活动二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val="en-US" w:eastAsia="zh-CN"/>
        </w:rPr>
        <w:t>探究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温度对溶解的量的影响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  <w:u w:val="none" w:color="auto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b/>
          <w:bCs w:val="0"/>
          <w:color w:val="auto"/>
          <w:sz w:val="24"/>
          <w:u w:val="none" w:color="auto"/>
        </w:rPr>
      </w:pP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通过加热饱和的蔗糖溶液，发现加热可以增加有些物质在水中溶解的量。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1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学生活动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【方法学以致用】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1、讨论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:搅拌可以加快溶解，那么加热又是否能加快溶解呢?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2、思考：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对比实验，那么它的相同条件和不同条件是什么呢?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3、交流：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真棒，大家已经找出了对比实验的条件，哪位同学来说说如何实验呢?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第一步:在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号杯内倒入大约30毫升的热水，在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号杯内倒入30毫升的常温水。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第二步:在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号杯内分别同时放入等量的食盐，都不搅拌。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第三步:认真观察，记录员填写记录表。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4、实验：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请各组取出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号杯，老师已经在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号杯内倒入了约30毫升的常温水，为了安全，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号杯的热水老师来倒。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生:各组实验，老师巡视指导。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生:汇报实验结果:加热能加快溶解，完成记录表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5、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猜测：加热对物质在水中溶解的量有什么影响？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6、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实验：向水中加入蔗糖，直至不能溶解，加热蔗糖溶液，观察蔗糖的变化。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7、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小结：温度变化时，物质在水中溶解的量会发生变化。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设计意图：在实验的过程中，老师要引导学生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要在冷水中加入足够的蔗糖，直至不再溶解为止。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同时，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帮助学生回顾使用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酒精灯的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要点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温故而知新。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教师可以告诉学生，温度升高时，不是所有物质在水中溶解的量都会提高。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在学生实验之前，教师宜给予充分的时间让学生设想实验步骤。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观察点：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关注学生交流的各种方法，有可能的话，都给与实践机会。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 xml:space="preserve">*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评价的维度：学习兴趣。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评价内容：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观察加热和加糖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现象之间有什么相同和不同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评价方式：日常观察、学习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思考能力。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等第标准：优秀、良好、合格、再努力。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评价主体：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  <w:t>五：板书设计：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3600" w:firstLineChars="15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u w:val="none" w:color="auto"/>
        </w:rPr>
        <w:t>溶解的</w:t>
      </w: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>多少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2160" w:firstLineChars="9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 xml:space="preserve"> 不同的物质在水中溶解的量不同。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>温度变化时，物质在水中溶解的量会发生变化。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溶解的快慢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/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二单元 第3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课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一、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教学目标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初步了解加快物质在水中溶解速度的方法。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</w:t>
      </w:r>
      <w:r>
        <w:rPr>
          <w:rFonts w:ascii="宋体" w:hAnsi="宋体" w:cs="宋体"/>
          <w:color w:val="000000"/>
          <w:kern w:val="0"/>
          <w:sz w:val="24"/>
          <w:szCs w:val="21"/>
        </w:rPr>
        <w:t>提高实验、比较的探究能力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，对溶解现象产生探究的兴趣。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eastAsia="zh-CN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教学重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val="en-US" w:eastAsia="zh-CN"/>
        </w:rPr>
        <w:t>难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1、重点：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让</w:t>
      </w:r>
      <w:r>
        <w:rPr>
          <w:rFonts w:ascii="宋体" w:hAnsi="宋体" w:cs="宋体"/>
          <w:color w:val="000000"/>
          <w:kern w:val="0"/>
          <w:sz w:val="24"/>
          <w:szCs w:val="21"/>
        </w:rPr>
        <w:t>学生了解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加热、搅拌等因素会影响物质的溶解</w:t>
      </w:r>
      <w:r>
        <w:rPr>
          <w:rFonts w:ascii="宋体" w:hAnsi="宋体" w:cs="宋体"/>
          <w:color w:val="000000"/>
          <w:kern w:val="0"/>
          <w:sz w:val="24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2、难点：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勿将溶解的多少与溶解的快慢相混淆。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课前准备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小烧杯若干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（每小组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4个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）</w:t>
      </w:r>
      <w:r>
        <w:rPr>
          <w:rFonts w:ascii="宋体" w:hAnsi="宋体" w:cs="宋体"/>
          <w:color w:val="000000"/>
          <w:kern w:val="0"/>
          <w:sz w:val="24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搅拌</w:t>
      </w:r>
      <w:r>
        <w:rPr>
          <w:rFonts w:ascii="宋体" w:hAnsi="宋体" w:cs="宋体"/>
          <w:color w:val="000000"/>
          <w:kern w:val="0"/>
          <w:sz w:val="24"/>
          <w:szCs w:val="21"/>
        </w:rPr>
        <w:t>棒、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镊子</w:t>
      </w:r>
      <w:r>
        <w:rPr>
          <w:rFonts w:ascii="宋体" w:hAnsi="宋体" w:cs="宋体"/>
          <w:color w:val="000000"/>
          <w:kern w:val="0"/>
          <w:sz w:val="24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方糖</w:t>
      </w:r>
      <w:r>
        <w:rPr>
          <w:rFonts w:ascii="宋体" w:hAnsi="宋体" w:cs="宋体"/>
          <w:color w:val="000000"/>
          <w:kern w:val="0"/>
          <w:sz w:val="24"/>
          <w:szCs w:val="21"/>
        </w:rPr>
        <w:t>、冷水、热水、小锤子、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简易计时器、一次性杯子。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四、教学过程：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活动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：寻找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加快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val="en-US" w:eastAsia="zh-CN"/>
        </w:rPr>
        <w:t>方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糖的溶解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的方法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  <w:u w:val="none" w:color="auto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1、通过讨论，初步了解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加热、搅拌、减小颗粒等方法可以加快某些物质在水中的溶解。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2、提高动手操作的能力。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6"/>
        <w:gridCol w:w="4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学生活动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引入：老师这里有一块方糖，我现在很着急想喝一杯糖水，你们有什么办法让我很快喝到？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讨论：什么方法可以加快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方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糖在水中的溶解？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设想：各小组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设计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自己的实验方法。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学生分小组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实验：尝试加热、搅拌、敲碎等实验方法，并进行对比实验，观察、比较实验结果，记录在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实验记录纸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师生一起总结影响溶解快慢的因素。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完成活动部分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P10单元学习评价单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有可能的话，都给与实践机会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以满足学生探究的兴趣。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关注学生交流的各种方法，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设计意图：让学生自己设计实验方案，培养自主探究科学的好习惯。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  <w:t>五：板书设计：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3600" w:firstLineChars="15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u w:val="none" w:color="auto"/>
        </w:rPr>
        <w:t>溶解的</w:t>
      </w:r>
      <w:r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  <w:t>快慢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20" w:firstLineChars="13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  <w:t>影响溶解快慢的因素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440" w:firstLineChars="6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>加热水       2、搅拌            3、敲碎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u w:val="none" w:color="auto"/>
          <w:lang w:val="en-US" w:eastAsia="zh-CN"/>
        </w:rPr>
        <w:t>六：实验记录单：</w:t>
      </w:r>
    </w:p>
    <w:tbl>
      <w:tblPr>
        <w:tblStyle w:val="5"/>
        <w:tblW w:w="0" w:type="auto"/>
        <w:tblInd w:w="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07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实验记录单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840" w:firstLineChars="3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实  验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所需时间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实验1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冷水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热水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实验2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搅拌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不搅拌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实验3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整块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敲碎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kern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kern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</w:p>
    <w:p>
      <w:pPr>
        <w:jc w:val="both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widowControl/>
        <w:spacing w:line="4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食盐的提取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/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二单元 第4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课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一、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教学目标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1、通过阅读资料和交流，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初步了解人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们</w:t>
      </w:r>
      <w:r>
        <w:rPr>
          <w:rFonts w:ascii="宋体" w:hAnsi="宋体" w:cs="宋体"/>
          <w:color w:val="000000"/>
          <w:kern w:val="0"/>
          <w:sz w:val="24"/>
          <w:szCs w:val="21"/>
        </w:rPr>
        <w:t>是怎样从海水里提取食盐的。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2、通过设计模拟提取食盐的实验，</w:t>
      </w:r>
      <w:r>
        <w:rPr>
          <w:rFonts w:ascii="宋体" w:hAnsi="宋体" w:cs="宋体"/>
          <w:color w:val="000000"/>
          <w:kern w:val="0"/>
          <w:sz w:val="24"/>
          <w:szCs w:val="21"/>
        </w:rPr>
        <w:t>提高设计实验的能力。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3、通过了解食盐的溶解和提取，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了解有些物质的状态发生变化后可以复原。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eastAsia="zh-CN"/>
        </w:rPr>
        <w:t>二、</w:t>
      </w:r>
      <w:r>
        <w:rPr>
          <w:rFonts w:ascii="宋体" w:hAnsi="宋体" w:cs="宋体"/>
          <w:b/>
          <w:bCs/>
          <w:color w:val="000000"/>
          <w:kern w:val="0"/>
          <w:sz w:val="24"/>
          <w:szCs w:val="21"/>
        </w:rPr>
        <w:t>教学重难点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1、重点：</w:t>
      </w:r>
      <w:r>
        <w:rPr>
          <w:rFonts w:ascii="宋体" w:hAnsi="宋体" w:cs="宋体"/>
          <w:color w:val="000000"/>
          <w:kern w:val="0"/>
          <w:sz w:val="24"/>
          <w:szCs w:val="21"/>
        </w:rPr>
        <w:t>设想用身边的物品模拟从海水中提取食盐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2、难点：</w:t>
      </w:r>
      <w:r>
        <w:rPr>
          <w:rFonts w:ascii="宋体" w:hAnsi="宋体" w:cs="宋体"/>
          <w:color w:val="000000"/>
          <w:kern w:val="0"/>
          <w:sz w:val="24"/>
          <w:szCs w:val="21"/>
        </w:rPr>
        <w:t>使学生发现有些变化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可以复原</w:t>
      </w:r>
      <w:r>
        <w:rPr>
          <w:rFonts w:ascii="宋体" w:hAnsi="宋体" w:cs="宋体"/>
          <w:color w:val="000000"/>
          <w:kern w:val="0"/>
          <w:sz w:val="24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、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课前准备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关于“煮海为盐”的投影片或者图片、食盐、清水、蒸发皿、搅棒、三脚架、酒精灯、石棉网、放大镜、竹筷、细铁丝、棉线或毛线。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四、教学过程：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Cs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活动一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设想从海水中提取食盐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1"/>
          <w:lang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1"/>
        </w:rPr>
        <w:t>活动目标</w:t>
      </w:r>
      <w:r>
        <w:rPr>
          <w:rFonts w:hint="eastAsia" w:ascii="宋体" w:hAnsi="宋体" w:cs="宋体"/>
          <w:bCs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1、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初步了解人类是怎样从海水里提取食盐的。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2、</w:t>
      </w:r>
      <w:r>
        <w:rPr>
          <w:rFonts w:ascii="宋体" w:hAnsi="宋体" w:cs="宋体"/>
          <w:color w:val="000000"/>
          <w:kern w:val="0"/>
          <w:sz w:val="24"/>
          <w:szCs w:val="21"/>
        </w:rPr>
        <w:t>通过设想用生活中不同的物品模拟从海水中提取食盐，进一步了解影响食盐溶解的因素。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3、</w:t>
      </w:r>
      <w:r>
        <w:rPr>
          <w:rFonts w:ascii="宋体" w:hAnsi="宋体" w:cs="宋体"/>
          <w:color w:val="000000"/>
          <w:kern w:val="0"/>
          <w:sz w:val="24"/>
          <w:szCs w:val="21"/>
        </w:rPr>
        <w:t>提高设计实验的能力。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学生活动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【知识实现链接】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交流：同学们，平时我们做菜用到的食盐是从哪里来的，你们知道吗？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阅读：教材第14页关于从海水中提取食盐的资料。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3、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设想：利用身边的物品模拟从海水中提取食盐。把想法记录在活动作业第11页上。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4、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交流：各自的设想。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设计意图：从学生的生活实际出发，由谈话引入，贴近学生的生活，启发思考。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允许学生使用教材以外的材料。电风扇（或扇子、电吹风）吹风可代替海风，酒精灯（或煤气灶等）可代替日晒，小烧杯（或蒸发皿等）可代替晒盐场。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在学生交流设想时，教师可让学生说明设想的依据。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活动二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：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从食盐水中提取食盐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  <w:u w:val="none" w:color="auto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1、通过观察食盐的溶解和提取，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初步发现有些变化过程是</w:t>
      </w: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可以复原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2、产生探究物质变化过程的兴趣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2"/>
        <w:gridCol w:w="4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学生活动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观察：用放大镜观察溶解前的食盐。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【思维经历探索】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观察：教师演示实验“从食盐水中提取食盐”。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观察：用放大镜观察提取出的食盐，比较溶解前与提取后食盐的形状差别。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「实验步骤」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溶解: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用量简量取约10 mL水倒入烧杯中。用托盘天平称取约4g粗盐。将称取的粗盐逐渐加入烧杯里的空中，并用玻璃棒不断搅拌，直至粗盐不再溶解为止。称量剩余的粗盐。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过滤: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用滤纸和漏斗制个过滤器。将烧杯中的液体沿玻璃棒倒入过滤器， 进行过滤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）蒸发: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将蒸发皿放到铁架台的铁圈上，把滤液倒入蒸发皿中，用酒精灯加热，蒸发皿中，用酒精灯加热，并用玻璃棒不断搅拌液体，待出现较多固体时停止加热。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称量: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待蒸发皿中的固体冷却至室温后，称量所得固体质量。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教师评价：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A对实验观察的回答还不够简练，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温度对物质溶解的影响</w:t>
            </w: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这个重点没说清楚，回答问题要具体。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B你的回答声音响亮，举止大方，但是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温度对物质溶解的影响</w:t>
            </w: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内容漏了，要具体全面。说明在观察时还要更仔细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C你对实验观察的回答不仅完整还很精练，能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了解温度对物质溶解的影响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u w:val="none" w:color="auto"/>
                <w:lang w:val="en-US" w:eastAsia="zh-CN"/>
              </w:rPr>
              <w:t>声音再响一些还要好，而且你在同学们回答时，听得很仔细。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教师可以选用以前从食盐水中提取出来的食盐，这样溶解前后在放大镜下观察到的食盐形态就没有差别。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观察点：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学生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观察实验溶解过程，并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交流的各种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看法。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有可能的话，都给与实践机会。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 xml:space="preserve">*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评价的维度：学习观察力。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评价内容：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观察食盐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溶解过程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评价方式：日常观察、学习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思考能力。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等第标准：优秀、良好、合格、再努力。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评价主体：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教师。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活动三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：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制作美丽的盐花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  <w:u w:val="none" w:color="auto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1、通过制作盐花，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进一步</w:t>
      </w: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体会温度对物质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溶解的</w:t>
      </w: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影响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2、增强探究溶解现象的兴趣。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学生活动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  <w:t>【方法学以致用】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谈话：同学们你们见过盐花吗？想不想看？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讨论：制作盐花的步骤。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3、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在热水中加食盐至不再溶解。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把棉线或毛线缠绕在铁丝上，把缠绕着棉线或毛线的铁丝缚在竹筷上。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将铁丝下端弯折成圆环或小花等形状。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将竹筷架在盛有热食盐水的杯子上，使圆环或者小花垂入食盐水中，待食盐水慢慢冷却。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交流：观察到的现象。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在学生交流观察到的现象时，教师可帮助学生进一步感悟有些变化是可逆的。此外，在学生操作过程中应提醒他们注意安全，以免热水伤害或者铁丝伤害。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* 课上来不及看到盐花的形成，教师应提醒这一点。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1"/>
          <w:lang w:val="en-US" w:eastAsia="zh-CN"/>
        </w:rPr>
        <w:t>五、板书设计：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3、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u w:val="none" w:color="auto"/>
        </w:rPr>
        <w:t>食盐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 w:color="auto"/>
          <w:lang w:val="en-US" w:eastAsia="zh-CN"/>
        </w:rPr>
        <w:t>的提取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1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 w:color="auto"/>
          <w:lang w:val="en-US" w:eastAsia="zh-CN"/>
        </w:rPr>
        <w:t xml:space="preserve">                                  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u w:val="none" w:color="auto"/>
        </w:rPr>
        <w:t>溶解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80" w:firstLineChars="1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1"/>
          <w:u w:val="none" w:color="auto"/>
          <w:lang w:val="en-US" w:eastAsia="zh-CN"/>
        </w:rPr>
      </w:pPr>
      <w:r>
        <w:rPr>
          <w:b w:val="0"/>
          <w:bCs w:val="0"/>
          <w:color w:val="auto"/>
          <w:sz w:val="24"/>
          <w:u w:val="none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27940</wp:posOffset>
                </wp:positionV>
                <wp:extent cx="1254125" cy="24130"/>
                <wp:effectExtent l="0" t="47625" r="3175" b="4254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125" cy="24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.65pt;margin-top:2.2pt;height:1.9pt;width:98.75pt;z-index:251661312;mso-width-relative:page;mso-height-relative:page;" filled="f" stroked="t" coordsize="21600,21600" o:gfxdata="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0Z1Zu1wAAAAcBAAAPAAAAAAAAAAEAIAAAACIAAABk&#10;cnMvZG93bnJldi54bWxQSwECFAAUAAAACACHTuJACjgCEwcCAAD1Aw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1"/>
          <w:u w:val="none" w:color="auto"/>
          <w:lang w:val="en-US" w:eastAsia="zh-CN"/>
        </w:rPr>
        <w:t>食盐                盐水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 w:color="auto"/>
        </w:rPr>
      </w:pPr>
      <w:r>
        <w:rPr>
          <w:b w:val="0"/>
          <w:bCs w:val="0"/>
          <w:color w:val="auto"/>
          <w:sz w:val="24"/>
          <w:szCs w:val="24"/>
          <w:u w:val="none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31115</wp:posOffset>
                </wp:positionV>
                <wp:extent cx="1269365" cy="14605"/>
                <wp:effectExtent l="0" t="35560" r="6985" b="6413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9365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1.95pt;margin-top:2.45pt;height:1.15pt;width:99.95pt;z-index:251662336;mso-width-relative:page;mso-height-relative:page;" filled="f" stroked="t" coordsize="21600,21600" o:gfxdata="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Uvoa1wAAAAcBAAAPAAAAAAAAAAEAIAAAACIAAABk&#10;cnMvZG93bnJldi54bWxQSwECFAAUAAAACACHTuJAo15qWgcCAAD1Aw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 w:color="auto"/>
          <w:lang w:val="en-US" w:eastAsia="zh-CN"/>
        </w:rPr>
        <w:t>分离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none" w:color="auto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none" w:color="auto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、单元作业设计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（另附）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单元资源设计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根据单元教学内容、单元教学目标、单元学习活动等相关内容，梳理出本单元的学习活动资源。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单元资源解析表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355"/>
        <w:gridCol w:w="2225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学生用的资源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教师用的资源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1.溶解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清水、食盐、蔗糖、沙、玻棒、面粉、高锰酸钾、藕粉、食用油、酒精、麦片、味精、小勺、小烧杯、吸水纸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相关图片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视频资源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2.溶解的多少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已称好的食盐和蔗糖若干份、清水、小烧杯若干个、玻棒、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食盐、蔗糖、水、三脚架、酒精灯、陶土网、玻棒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视频资源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3.溶解的快慢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清水、小烧杯若干个、玻棒、吸水纸、方糖、热水、小锤子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清水、小烧杯若干个、玻棒、吸水纸、方糖、热水、小锤子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4.食盐的提取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放大镜、食盐、热水、玻棒、竹筷、细铁丝、棉线或毛线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相关图片、食盐、清水、蒸发皿、玻棒、三脚架、泥三角、酒精灯、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视频资源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宋体" w:hAnsi="宋体" w:cs="宋体"/>
          <w:b/>
          <w:bCs/>
          <w:color w:val="C0000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both"/>
        <w:rPr>
          <w:rFonts w:hint="default" w:ascii="宋体" w:hAnsi="宋体" w:cs="宋体"/>
          <w:b/>
          <w:bCs/>
          <w:color w:val="C0000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center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center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center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  <w:t xml:space="preserve"> 教学设计说明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一、说教材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本单元主要引导学生通过各类实验认识溶解现象，了解有些物质能溶于水,有些不能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了解不同物质在水中溶解的量不同，以及影响溶解快慢的因素,并在此基础上了解食盐的提取。同时,通过本单元的教学，进一步提高学生的实验探究能力。本单元的教学内容在《课程标准》中所对应的内容与要求是:知道水的特殊性质(如溶解性);知道物质状态的变化需要一定的条件。本单元对应的探究要求是探究事物的变化过程。为此，本单元设计了</w:t>
      </w:r>
      <w:r>
        <w:rPr>
          <w:rFonts w:hint="eastAsia" w:ascii="宋体" w:hAnsi="宋体" w:cs="宋体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sz w:val="24"/>
          <w:szCs w:val="24"/>
        </w:rPr>
        <w:t>课:溶解,溶解的多少,溶解的快慢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食盐的提取。</w:t>
      </w:r>
    </w:p>
    <w:p>
      <w:pPr>
        <w:widowControl/>
        <w:numPr>
          <w:ilvl w:val="0"/>
          <w:numId w:val="8"/>
        </w:numPr>
        <w:spacing w:line="360" w:lineRule="auto"/>
        <w:rPr>
          <w:rFonts w:cs="宋体" w:asciiTheme="minorEastAsia" w:hAnsiTheme="minorEastAsia" w:eastAsiaTheme="minorEastAsia"/>
          <w:b/>
          <w:bCs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说教学目标与重难点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</w:pP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>3课时的</w:t>
      </w:r>
      <w:r>
        <w:rPr>
          <w:rFonts w:hint="eastAsia"/>
          <w:sz w:val="24"/>
          <w:szCs w:val="24"/>
        </w:rPr>
        <w:t>活动目标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ascii="宋体" w:hAnsi="宋体" w:cs="宋体"/>
          <w:color w:val="000000"/>
          <w:kern w:val="0"/>
          <w:sz w:val="24"/>
          <w:szCs w:val="21"/>
        </w:rPr>
        <w:t>初步了解加快物质在水中溶解速度的方法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，</w:t>
      </w:r>
      <w:r>
        <w:rPr>
          <w:sz w:val="24"/>
          <w:szCs w:val="24"/>
        </w:rPr>
        <w:t>知道通过搅拌、用热水和把物质</w:t>
      </w:r>
      <w:r>
        <w:rPr>
          <w:rFonts w:hint="eastAsia"/>
          <w:sz w:val="24"/>
          <w:szCs w:val="24"/>
          <w:lang w:eastAsia="zh-CN"/>
        </w:rPr>
        <w:t>敲碎</w:t>
      </w:r>
      <w:r>
        <w:rPr>
          <w:sz w:val="24"/>
          <w:szCs w:val="24"/>
        </w:rPr>
        <w:t>等方法，可以加快溶解。</w:t>
      </w:r>
      <w:r>
        <w:rPr>
          <w:rFonts w:hint="eastAsia"/>
          <w:sz w:val="24"/>
          <w:szCs w:val="24"/>
        </w:rPr>
        <w:t>通过一系列实验活动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ascii="宋体" w:hAnsi="宋体" w:cs="宋体"/>
          <w:color w:val="000000"/>
          <w:kern w:val="0"/>
          <w:sz w:val="24"/>
          <w:szCs w:val="21"/>
        </w:rPr>
        <w:t>提高实验、比较的探究能力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，对溶解现象产生探究的兴趣。</w:t>
      </w:r>
      <w:r>
        <w:rPr>
          <w:rFonts w:hint="eastAsia"/>
          <w:sz w:val="24"/>
          <w:szCs w:val="24"/>
          <w:lang w:eastAsia="zh-CN"/>
        </w:rPr>
        <w:t>本课的</w:t>
      </w:r>
      <w:r>
        <w:rPr>
          <w:rFonts w:hint="eastAsia"/>
          <w:sz w:val="24"/>
          <w:szCs w:val="24"/>
        </w:rPr>
        <w:t>重点</w:t>
      </w:r>
      <w:r>
        <w:rPr>
          <w:rFonts w:hint="eastAsia"/>
          <w:sz w:val="24"/>
          <w:szCs w:val="24"/>
          <w:lang w:eastAsia="zh-CN"/>
        </w:rPr>
        <w:t>是让</w:t>
      </w:r>
      <w:r>
        <w:rPr>
          <w:sz w:val="24"/>
          <w:szCs w:val="24"/>
        </w:rPr>
        <w:t>学生初步学会用对比实验的方法</w:t>
      </w:r>
      <w:r>
        <w:rPr>
          <w:rFonts w:hint="eastAsia"/>
          <w:sz w:val="24"/>
          <w:szCs w:val="24"/>
        </w:rPr>
        <w:t>来</w:t>
      </w:r>
      <w:r>
        <w:rPr>
          <w:sz w:val="24"/>
          <w:szCs w:val="24"/>
        </w:rPr>
        <w:t>探究</w:t>
      </w:r>
      <w:r>
        <w:rPr>
          <w:rFonts w:hint="eastAsia"/>
          <w:sz w:val="24"/>
          <w:szCs w:val="24"/>
          <w:lang w:eastAsia="zh-CN"/>
        </w:rPr>
        <w:t>科学，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让</w:t>
      </w:r>
      <w:r>
        <w:rPr>
          <w:rFonts w:ascii="宋体" w:hAnsi="宋体" w:cs="宋体"/>
          <w:color w:val="000000"/>
          <w:kern w:val="0"/>
          <w:sz w:val="24"/>
          <w:szCs w:val="21"/>
        </w:rPr>
        <w:t>学生了解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加热、搅拌等因素会影响物质的溶解</w:t>
      </w:r>
      <w:r>
        <w:rPr>
          <w:rFonts w:ascii="宋体" w:hAnsi="宋体" w:cs="宋体"/>
          <w:color w:val="000000"/>
          <w:kern w:val="0"/>
          <w:sz w:val="24"/>
          <w:szCs w:val="21"/>
        </w:rPr>
        <w:t>。</w:t>
      </w:r>
      <w:r>
        <w:rPr>
          <w:rFonts w:hint="eastAsia"/>
          <w:sz w:val="24"/>
          <w:szCs w:val="24"/>
          <w:lang w:eastAsia="zh-CN"/>
        </w:rPr>
        <w:t>本课的</w:t>
      </w:r>
      <w:r>
        <w:rPr>
          <w:rFonts w:hint="eastAsia"/>
          <w:sz w:val="24"/>
          <w:szCs w:val="24"/>
        </w:rPr>
        <w:t>难点</w:t>
      </w:r>
      <w:r>
        <w:rPr>
          <w:rFonts w:hint="eastAsia"/>
          <w:sz w:val="24"/>
          <w:szCs w:val="24"/>
          <w:lang w:eastAsia="zh-CN"/>
        </w:rPr>
        <w:t>是让</w:t>
      </w:r>
      <w:r>
        <w:rPr>
          <w:rFonts w:hint="eastAsia"/>
          <w:sz w:val="24"/>
          <w:szCs w:val="24"/>
        </w:rPr>
        <w:t>学生初步形成控制实验变量的意识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勿将溶解的多少与溶解的快慢相混淆。</w:t>
      </w:r>
    </w:p>
    <w:p>
      <w:pPr>
        <w:widowControl/>
        <w:spacing w:line="360" w:lineRule="auto"/>
        <w:rPr>
          <w:rFonts w:cs="宋体" w:asciiTheme="minorEastAsia" w:hAnsiTheme="minorEastAsia" w:eastAsiaTheme="minorEastAsia"/>
          <w:b/>
          <w:bCs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、说教学过程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bCs w:val="0"/>
          <w:color w:val="000000"/>
          <w:kern w:val="0"/>
          <w:sz w:val="24"/>
          <w:szCs w:val="21"/>
        </w:rPr>
        <w:t>课前准备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小烧杯若干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（每小组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4个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）</w:t>
      </w:r>
      <w:r>
        <w:rPr>
          <w:rFonts w:ascii="宋体" w:hAnsi="宋体" w:cs="宋体"/>
          <w:color w:val="000000"/>
          <w:kern w:val="0"/>
          <w:sz w:val="24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搅拌</w:t>
      </w:r>
      <w:r>
        <w:rPr>
          <w:rFonts w:ascii="宋体" w:hAnsi="宋体" w:cs="宋体"/>
          <w:color w:val="000000"/>
          <w:kern w:val="0"/>
          <w:sz w:val="24"/>
          <w:szCs w:val="21"/>
        </w:rPr>
        <w:t>棒、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镊子</w:t>
      </w:r>
      <w:r>
        <w:rPr>
          <w:rFonts w:ascii="宋体" w:hAnsi="宋体" w:cs="宋体"/>
          <w:color w:val="000000"/>
          <w:kern w:val="0"/>
          <w:sz w:val="24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方糖</w:t>
      </w:r>
      <w:r>
        <w:rPr>
          <w:rFonts w:ascii="宋体" w:hAnsi="宋体" w:cs="宋体"/>
          <w:color w:val="000000"/>
          <w:kern w:val="0"/>
          <w:sz w:val="24"/>
          <w:szCs w:val="21"/>
        </w:rPr>
        <w:t>、冷水、热水、小锤子、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  <w:t>简易计时器、一次性杯子。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1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活动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：寻找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加快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val="en-US" w:eastAsia="zh-CN"/>
        </w:rPr>
        <w:t>方</w:t>
      </w:r>
      <w:r>
        <w:rPr>
          <w:rFonts w:ascii="宋体" w:hAnsi="宋体" w:cs="宋体"/>
          <w:b/>
          <w:bCs w:val="0"/>
          <w:color w:val="auto"/>
          <w:kern w:val="0"/>
          <w:sz w:val="24"/>
          <w:szCs w:val="21"/>
          <w:u w:val="none" w:color="auto"/>
        </w:rPr>
        <w:t>糖的溶解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1"/>
          <w:u w:val="none" w:color="auto"/>
          <w:lang w:eastAsia="zh-CN"/>
        </w:rPr>
        <w:t>的方法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u w:val="none" w:color="auto"/>
          <w:lang w:eastAsia="zh-CN"/>
        </w:rPr>
      </w:pPr>
      <w:r>
        <w:rPr>
          <w:rFonts w:ascii="宋体" w:hAnsi="宋体" w:cs="宋体"/>
          <w:bCs/>
          <w:color w:val="auto"/>
          <w:kern w:val="0"/>
          <w:sz w:val="24"/>
          <w:szCs w:val="21"/>
          <w:u w:val="none" w:color="auto"/>
        </w:rPr>
        <w:t>活动目标</w:t>
      </w:r>
      <w:r>
        <w:rPr>
          <w:rFonts w:hint="eastAsia" w:ascii="宋体" w:hAnsi="宋体" w:cs="宋体"/>
          <w:bCs/>
          <w:color w:val="auto"/>
          <w:kern w:val="0"/>
          <w:sz w:val="24"/>
          <w:szCs w:val="21"/>
          <w:u w:val="none" w:color="auto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1、通过讨论，初步了解</w:t>
      </w:r>
      <w:r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  <w:t>加热、搅拌、减小颗粒等方法可以加快某些物质在水中的溶解。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ascii="宋体" w:hAnsi="宋体" w:cs="宋体"/>
          <w:color w:val="auto"/>
          <w:kern w:val="0"/>
          <w:sz w:val="24"/>
          <w:szCs w:val="21"/>
          <w:u w:val="none" w:color="auto"/>
        </w:rPr>
      </w:pP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2、提高动手操作的能力。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6"/>
        <w:gridCol w:w="4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学生活动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引入：老师这里有一块方糖，我现在很着急想喝一杯糖水，你们有什么办法让我很快喝到？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2、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讨论：什么方法可以加快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方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糖在水中的溶解？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设想：各小组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设计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自己的实验方法。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学生分小组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实验：尝试加热、搅拌、敲碎等实验方法，并进行对比实验，观察、比较实验结果，记录在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实验记录纸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师生一起总结影响溶解快慢的因素。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完成活动部分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P10单元学习评价单</w:t>
            </w:r>
          </w:p>
        </w:tc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有可能的话，都给与实践机会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以满足学生探究的兴趣。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1"/>
                <w:u w:val="none" w:color="auto"/>
              </w:rPr>
              <w:t>关注学生交流的各种方法，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auto"/>
                <w:sz w:val="24"/>
                <w:szCs w:val="21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1"/>
                <w:u w:val="none" w:color="auto"/>
                <w:lang w:val="en-US" w:eastAsia="zh-CN"/>
              </w:rPr>
              <w:t>设计意图：让学生自己设计实验方案，培养自主探究科学的好习惯。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  <w:u w:val="none" w:color="auto"/>
          <w:lang w:val="en-US" w:eastAsia="zh-CN"/>
        </w:rPr>
        <w:t>四、板书设计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3600" w:firstLineChars="15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u w:val="none" w:color="auto"/>
        </w:rPr>
        <w:t>溶解的</w:t>
      </w:r>
      <w:r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  <w:t>快慢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20" w:firstLineChars="13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eastAsia="zh-CN"/>
        </w:rPr>
        <w:t>影响溶解快慢的因素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80" w:firstLineChars="7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 w:color="auto"/>
          <w:lang w:val="en-US" w:eastAsia="zh-CN"/>
        </w:rPr>
        <w:t>1、加热水       2、搅拌            3、敲碎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lang w:eastAsia="zh-CN"/>
        </w:rPr>
      </w:pPr>
    </w:p>
    <w:p>
      <w:pPr>
        <w:widowControl/>
        <w:spacing w:line="360" w:lineRule="auto"/>
        <w:rPr>
          <w:rFonts w:hint="eastAsia" w:cs="宋体" w:asciiTheme="minorEastAsia" w:hAnsiTheme="minorEastAsia" w:eastAsiaTheme="minorEastAsia"/>
          <w:b/>
          <w:bCs/>
          <w:kern w:val="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lang w:eastAsia="zh-CN"/>
        </w:rPr>
        <w:t>五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、说教法与学法</w:t>
      </w:r>
      <w:bookmarkStart w:id="0" w:name="_GoBack"/>
      <w:bookmarkEnd w:id="0"/>
    </w:p>
    <w:p>
      <w:pPr>
        <w:widowControl/>
        <w:spacing w:line="360" w:lineRule="auto"/>
        <w:ind w:firstLine="44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1.教法：根据学生的年龄特点，结合学生的生活经验，在课堂上我采用讨论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交流、自主探究、评价展示等方法，引导学生通过想一想、说一说、做一做等一系列活动，为每个学生提供主动参与的机会，营造一个愉快的学习氛围。</w:t>
      </w:r>
    </w:p>
    <w:p>
      <w:pPr>
        <w:widowControl/>
        <w:spacing w:line="360" w:lineRule="auto"/>
        <w:ind w:firstLine="440"/>
        <w:rPr>
          <w:rFonts w:hint="eastAsia"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2.学法：根据学生的基本情况，我在设计本课时，强调学生自主参与、合作探究，评价交流，引导学生通过设计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实验方案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动手做做实验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根据实验现象进行分析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等方式获得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科学探究的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体验，</w:t>
      </w:r>
      <w:r>
        <w:rPr>
          <w:rFonts w:hint="eastAsia" w:ascii="宋体" w:hAnsi="宋体" w:cs="宋体"/>
          <w:color w:val="auto"/>
          <w:kern w:val="0"/>
          <w:sz w:val="24"/>
          <w:szCs w:val="21"/>
          <w:u w:val="none" w:color="auto"/>
          <w:lang w:val="en-US" w:eastAsia="zh-CN"/>
        </w:rPr>
        <w:t>培养自主探究科学的好习惯。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center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300"/>
        <w:jc w:val="center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</w:p>
    <w:p/>
    <w:sectPr>
      <w:footerReference r:id="rId8" w:type="default"/>
      <w:pgSz w:w="11906" w:h="16838"/>
      <w:pgMar w:top="1588" w:right="1418" w:bottom="1418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方正姚体" w:eastAsia="方正姚体"/>
        <w:sz w:val="24"/>
        <w:szCs w:val="24"/>
        <w:u w:val="single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jc w:val="center"/>
      <w:rPr>
        <w:rFonts w:hint="eastAsia" w:ascii="黑体" w:hAnsi="黑体" w:eastAsia="黑体" w:cs="黑体"/>
        <w:sz w:val="32"/>
        <w:szCs w:val="32"/>
      </w:rPr>
    </w:pPr>
    <w:r>
      <w:rPr>
        <w:rFonts w:hint="eastAsia" w:ascii="方正姚体" w:eastAsia="方正姚体"/>
        <w:sz w:val="32"/>
        <w:szCs w:val="32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方正姚体" w:eastAsia="方正姚体"/>
        <w:sz w:val="24"/>
        <w:szCs w:val="24"/>
        <w:u w:val="single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jc w:val="center"/>
      <w:rPr>
        <w:rFonts w:hint="eastAsia" w:ascii="黑体" w:hAnsi="黑体" w:eastAsia="黑体" w:cs="黑体"/>
        <w:sz w:val="32"/>
        <w:szCs w:val="32"/>
      </w:rPr>
    </w:pPr>
    <w:r>
      <w:rPr>
        <w:rFonts w:hint="eastAsia" w:ascii="方正姚体" w:eastAsia="方正姚体"/>
        <w:sz w:val="32"/>
        <w:szCs w:val="32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黑体"/>
        <w:u w:val="none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drawing>
        <wp:inline distT="0" distB="0" distL="114300" distR="114300">
          <wp:extent cx="1343025" cy="443230"/>
          <wp:effectExtent l="0" t="0" r="9525" b="13970"/>
          <wp:docPr id="4" name="图片 1" descr="徽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徽章"/>
                  <pic:cNvPicPr>
                    <a:picLocks noChangeAspect="1"/>
                  </pic:cNvPicPr>
                </pic:nvPicPr>
                <pic:blipFill>
                  <a:blip r:embed="rId1"/>
                  <a:srcRect l="15372" t="23584" r="14468" b="37436"/>
                  <a:stretch>
                    <a:fillRect/>
                  </a:stretch>
                </pic:blipFill>
                <pic:spPr>
                  <a:xfrm>
                    <a:off x="0" y="0"/>
                    <a:ext cx="134302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836295</wp:posOffset>
              </wp:positionH>
              <wp:positionV relativeFrom="paragraph">
                <wp:posOffset>566420</wp:posOffset>
              </wp:positionV>
              <wp:extent cx="4883785" cy="8890"/>
              <wp:effectExtent l="15875" t="15875" r="34290" b="3238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2955" y="867410"/>
                        <a:ext cx="4883785" cy="8890"/>
                      </a:xfrm>
                      <a:prstGeom prst="line">
                        <a:avLst/>
                      </a:prstGeom>
                      <a:ln w="31750" cap="sq" cmpd="dbl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5.85pt;margin-top:44.6pt;height:0.7pt;width:384.55pt;z-index:251660288;mso-width-relative:page;mso-height-relative:page;" filled="f" stroked="t" coordsize="21600,21600" o:gfxdata="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M5aFNYAAAAJAQAADwAAAAAA&#10;AAABACAAAAAiAAAAZHJzL2Rvd25yZXYueG1sUEsBAhQAFAAAAAgAh07iQIBcYIjcAQAAjQMAAA4A&#10;AAAAAAAAAQAgAAAAJQEAAGRycy9lMm9Eb2MueG1sUEsFBgAAAAAGAAYAWQEAAHMFAAAAAA==&#10;">
              <v:fill on="f" focussize="0,0"/>
              <v:stroke weight="2.5pt" color="#000000 [3213]" linestyle="thinThin" joinstyle="round" endcap="square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u w:val="none"/>
        <w:lang w:val="en-US" w:eastAsia="zh-CN"/>
      </w:rPr>
      <w:t xml:space="preserve">                                            上海市宝山区红星小学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0C349"/>
    <w:multiLevelType w:val="singleLevel"/>
    <w:tmpl w:val="9C60C3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CC64CE"/>
    <w:multiLevelType w:val="singleLevel"/>
    <w:tmpl w:val="F5CC64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28F37F5"/>
    <w:multiLevelType w:val="singleLevel"/>
    <w:tmpl w:val="028F37F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6D7CE4B"/>
    <w:multiLevelType w:val="singleLevel"/>
    <w:tmpl w:val="06D7CE4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B3A0863"/>
    <w:multiLevelType w:val="singleLevel"/>
    <w:tmpl w:val="0B3A086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D43A8FF"/>
    <w:multiLevelType w:val="singleLevel"/>
    <w:tmpl w:val="0D43A8F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AA8F0BB"/>
    <w:multiLevelType w:val="singleLevel"/>
    <w:tmpl w:val="3AA8F0B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70F1295"/>
    <w:multiLevelType w:val="singleLevel"/>
    <w:tmpl w:val="670F1295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GMzYmU4NzUzMzdjMDFhOTU3MGE1ZWY5MTM0MzUifQ=="/>
  </w:docVars>
  <w:rsids>
    <w:rsidRoot w:val="654A5601"/>
    <w:rsid w:val="0443085C"/>
    <w:rsid w:val="1F3A4DBA"/>
    <w:rsid w:val="20EB7F55"/>
    <w:rsid w:val="28D309FA"/>
    <w:rsid w:val="324972F3"/>
    <w:rsid w:val="355510B8"/>
    <w:rsid w:val="409C209E"/>
    <w:rsid w:val="462F631E"/>
    <w:rsid w:val="49737DE5"/>
    <w:rsid w:val="4C673E0C"/>
    <w:rsid w:val="4F0757CA"/>
    <w:rsid w:val="4FCC3F86"/>
    <w:rsid w:val="5719315F"/>
    <w:rsid w:val="5C9E33C9"/>
    <w:rsid w:val="654A5601"/>
    <w:rsid w:val="6A3B2392"/>
    <w:rsid w:val="71AC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2024-03-07T01:10:00Z</dcterms:created>
  <dc:creator>王老师</dc:creator>
  <cp:lastModifiedBy>Administrator</cp:lastModifiedBy>
  <cp:lastPrinted>2024-03-13T03:04:00Z</cp:lastPrinted>
  <dcterms:modified xsi:type="dcterms:W3CDTF">2024-03-14T00:28:53Z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D9BE1255C2084FB49D69363BB87A7BC8_11</vt:lpwstr>
  </property>
</Properties>
</file>