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80" w:lineRule="exact"/>
        <w:jc w:val="center"/>
        <w:rPr>
          <w:rFonts w:ascii="宋体" w:cs="华文中宋"/>
          <w:b/>
          <w:bCs/>
          <w:color w:val="000000"/>
          <w:kern w:val="0"/>
          <w:sz w:val="32"/>
          <w:szCs w:val="32"/>
          <w:lang w:val="zh-CN"/>
        </w:rPr>
      </w:pPr>
      <w:r>
        <w:rPr>
          <w:rFonts w:ascii="宋体" w:cs="楷体_GB2312" w:hint="eastAsia"/>
          <w:b/>
          <w:color w:val="000000"/>
          <w:kern w:val="0"/>
          <w:sz w:val="32"/>
          <w:szCs w:val="32"/>
          <w:lang w:val="zh-CN"/>
        </w:rPr>
        <w:t>“</w:t>
      </w:r>
      <w:r>
        <w:rPr>
          <w:rFonts w:ascii="黑体" w:eastAsia="黑体" w:cs="黑体" w:hint="eastAsia"/>
          <w:b w:val="0"/>
          <w:bCs/>
          <w:sz w:val="32"/>
          <w:szCs w:val="32"/>
          <w:lang w:val="en-US" w:eastAsia="zh-CN"/>
        </w:rPr>
        <w:t>朝烟夕岚间 度阅读时光</w:t>
      </w:r>
      <w:r>
        <w:rPr>
          <w:rFonts w:ascii="宋体" w:cs="楷体_GB2312" w:hint="eastAsia"/>
          <w:b/>
          <w:color w:val="000000"/>
          <w:kern w:val="0"/>
          <w:sz w:val="32"/>
          <w:szCs w:val="32"/>
          <w:lang w:val="zh-CN"/>
        </w:rPr>
        <w:t>”——</w:t>
      </w:r>
      <w:r>
        <w:rPr>
          <w:rFonts w:ascii="宋体" w:cs="宋体" w:hint="eastAsia"/>
          <w:b/>
          <w:color w:val="000000"/>
          <w:kern w:val="0"/>
          <w:sz w:val="32"/>
          <w:szCs w:val="32"/>
        </w:rPr>
        <w:t xml:space="preserve"> 20</w:t>
      </w:r>
      <w:r>
        <w:rPr>
          <w:rFonts w:ascii="宋体" w:cs="宋体"/>
          <w:b/>
          <w:color w:val="000000"/>
          <w:kern w:val="0"/>
          <w:sz w:val="32"/>
          <w:szCs w:val="32"/>
        </w:rPr>
        <w:t>22</w:t>
      </w:r>
      <w:r>
        <w:rPr>
          <w:rFonts w:ascii="宋体" w:cs="宋体" w:hint="eastAsia"/>
          <w:b/>
          <w:color w:val="000000"/>
          <w:kern w:val="0"/>
          <w:sz w:val="32"/>
          <w:szCs w:val="32"/>
        </w:rPr>
        <w:t>年</w:t>
      </w:r>
      <w:r>
        <w:rPr>
          <w:rFonts w:ascii="宋体" w:cs="华文中宋" w:hint="eastAsia"/>
          <w:b/>
          <w:bCs/>
          <w:color w:val="000000"/>
          <w:kern w:val="0"/>
          <w:sz w:val="32"/>
          <w:szCs w:val="32"/>
          <w:lang w:val="zh-CN"/>
        </w:rPr>
        <w:t>大场中心小学</w:t>
      </w:r>
    </w:p>
    <w:p>
      <w:pPr>
        <w:spacing w:line="380" w:lineRule="exact"/>
        <w:jc w:val="center"/>
        <w:rPr>
          <w:rFonts w:ascii="宋体" w:cs="楷体_GB2312"/>
          <w:b/>
          <w:color w:val="000000"/>
          <w:kern w:val="0"/>
          <w:sz w:val="32"/>
          <w:szCs w:val="32"/>
          <w:lang w:val="zh-CN"/>
        </w:rPr>
      </w:pPr>
    </w:p>
    <w:p>
      <w:pPr>
        <w:spacing w:line="380" w:lineRule="exact"/>
        <w:jc w:val="center"/>
        <w:rPr>
          <w:rFonts w:ascii="宋体" w:cs="楷体_GB2312"/>
          <w:b/>
          <w:color w:val="000000"/>
          <w:kern w:val="0"/>
          <w:sz w:val="32"/>
          <w:szCs w:val="32"/>
          <w:lang w:val="zh-CN"/>
        </w:rPr>
      </w:pPr>
      <w:r>
        <w:rPr>
          <w:rFonts w:ascii="宋体" w:cs="楷体_GB2312" w:hint="eastAsia"/>
          <w:b/>
          <w:color w:val="000000"/>
          <w:kern w:val="0"/>
          <w:sz w:val="32"/>
          <w:szCs w:val="32"/>
          <w:lang w:val="zh-CN"/>
        </w:rPr>
        <w:t>暑期读书征文活动总结</w:t>
      </w:r>
    </w:p>
    <w:p/>
    <w:p>
      <w:pPr>
        <w:spacing w:line="300" w:lineRule="auto"/>
        <w:ind w:firstLineChars="200" w:firstLine="480"/>
        <w:rPr>
          <w:rFonts w:ascii="宋体" w:eastAsia="宋体"/>
          <w:sz w:val="24"/>
        </w:rPr>
      </w:pPr>
      <w:r>
        <w:rPr>
          <w:rFonts w:ascii="宋体" w:eastAsia="宋体"/>
          <w:sz w:val="24"/>
        </w:rPr>
        <w:t>读书改变人生。读书不能改变人生的长度，但可以拓展人生的宽度。一本好书，就像一艘航船带领我们从狭隘驶向广阔，延展有限生命疆域。一个人的精神成长与他的阅读息息相关，一个民族的精神境界，与全民族的阅读水平休戚相连。2022，不平常的一年，图书馆充分领悟上级活动精神，结合学校实际及学生、家长、老师需求，较完善地制定了具有可操作性的活动方案，并通过至下而上、至上而下的沟通模式</w:t>
      </w:r>
      <w:r>
        <w:rPr>
          <w:rFonts w:ascii="宋体" w:eastAsia="宋体" w:hint="eastAsia"/>
          <w:sz w:val="24"/>
        </w:rPr>
        <w:t>较好地落实</w:t>
      </w:r>
      <w:r>
        <w:rPr>
          <w:rFonts w:ascii="宋体" w:eastAsia="宋体"/>
          <w:sz w:val="24"/>
        </w:rPr>
        <w:t>了</w:t>
      </w:r>
      <w:r>
        <w:rPr>
          <w:rFonts w:ascii="宋体" w:eastAsia="宋体" w:hint="eastAsia"/>
          <w:sz w:val="24"/>
        </w:rPr>
        <w:t>本次活动的</w:t>
      </w:r>
      <w:r>
        <w:rPr>
          <w:rFonts w:ascii="宋体" w:eastAsia="宋体"/>
          <w:sz w:val="24"/>
        </w:rPr>
        <w:t>目标，</w:t>
      </w:r>
      <w:r>
        <w:rPr>
          <w:rFonts w:ascii="宋体" w:hint="eastAsia"/>
          <w:sz w:val="24"/>
        </w:rPr>
        <w:t>并</w:t>
      </w:r>
      <w:r>
        <w:rPr>
          <w:rFonts w:ascii="宋体" w:eastAsia="宋体" w:hint="eastAsia"/>
          <w:sz w:val="24"/>
        </w:rPr>
        <w:t>取得了一定的成效，现将本次读书活动总结如下：     </w:t>
      </w:r>
    </w:p>
    <w:p>
      <w:pPr>
        <w:spacing w:line="380" w:lineRule="exact"/>
        <w:rPr>
          <w:rFonts w:ascii="宋体" w:hint="eastAsia"/>
          <w:sz w:val="24"/>
          <w:szCs w:val="24"/>
        </w:rPr>
      </w:pPr>
      <w:r>
        <w:rPr>
          <w:rFonts w:ascii="宋体"/>
          <w:sz w:val="24"/>
          <w:szCs w:val="24"/>
        </w:rPr>
        <w:t>一、明确阅读要求</w:t>
      </w:r>
    </w:p>
    <w:p>
      <w:pPr>
        <w:spacing w:line="300" w:lineRule="auto"/>
        <w:ind w:left="0" w:firstLine="0"/>
        <w:rPr>
          <w:rFonts w:ascii="宋体" w:eastAsia="宋体"/>
          <w:sz w:val="24"/>
        </w:rPr>
      </w:pPr>
      <w:r>
        <w:rPr>
          <w:rFonts w:ascii="宋体" w:eastAsia="宋体"/>
          <w:sz w:val="24"/>
        </w:rPr>
        <w:t>1.活动时间：2022.6.20—-2022.9.15</w:t>
      </w:r>
    </w:p>
    <w:p>
      <w:pPr>
        <w:spacing w:line="300" w:lineRule="auto"/>
        <w:ind w:left="360"/>
        <w:rPr>
          <w:rFonts w:ascii="宋体" w:eastAsia="宋体" w:cs="楷体_GB2312"/>
          <w:color w:val="000000"/>
          <w:sz w:val="24"/>
          <w:lang w:val="zh-CN"/>
        </w:rPr>
      </w:pPr>
      <w:r>
        <w:rPr>
          <w:rFonts w:ascii="宋体" w:eastAsia="宋体" w:cs="楷体_GB2312"/>
          <w:color w:val="000000"/>
          <w:sz w:val="24"/>
          <w:lang w:val="zh-CN"/>
        </w:rPr>
        <w:t>期间以自我阅读为主，可以选择个人喜爱的健康读物进行电子或纸质书籍的</w:t>
      </w:r>
    </w:p>
    <w:p>
      <w:pPr>
        <w:spacing w:line="300" w:lineRule="auto"/>
        <w:ind w:left="0" w:firstLine="0"/>
        <w:rPr>
          <w:rFonts w:ascii="宋体" w:eastAsia="宋体" w:cs="楷体_GB2312"/>
          <w:color w:val="000000"/>
          <w:sz w:val="24"/>
          <w:lang w:val="zh-CN"/>
        </w:rPr>
      </w:pPr>
      <w:r>
        <w:rPr>
          <w:rFonts w:ascii="宋体" w:eastAsia="宋体" w:cs="楷体_GB2312"/>
          <w:color w:val="000000"/>
          <w:sz w:val="24"/>
          <w:lang w:val="zh-CN"/>
        </w:rPr>
        <w:t>阅读，并做好读书笔记。</w:t>
      </w:r>
    </w:p>
    <w:p>
      <w:pPr>
        <w:spacing w:line="300" w:lineRule="auto"/>
        <w:ind w:left="0" w:firstLine="0"/>
        <w:rPr>
          <w:rFonts w:ascii="宋体" w:eastAsia="宋体" w:cs="楷体_GB2312"/>
          <w:color w:val="000000"/>
          <w:sz w:val="24"/>
          <w:lang w:val="zh-CN"/>
        </w:rPr>
      </w:pPr>
      <w:r>
        <w:rPr>
          <w:rFonts w:ascii="宋体" w:eastAsia="宋体" w:cs="楷体_GB2312"/>
          <w:color w:val="000000"/>
          <w:sz w:val="24"/>
          <w:lang w:val="zh-CN"/>
        </w:rPr>
        <w:t>2.阅读范围：</w:t>
      </w:r>
    </w:p>
    <w:p>
      <w:pPr>
        <w:spacing w:line="300" w:lineRule="auto"/>
        <w:ind w:left="0" w:firstLineChars="200" w:firstLine="480"/>
        <w:rPr>
          <w:rFonts w:ascii="宋体" w:eastAsia="宋体" w:cs="楷体_GB2312"/>
          <w:color w:val="000000"/>
          <w:sz w:val="24"/>
          <w:lang w:val="zh-CN"/>
        </w:rPr>
      </w:pPr>
      <w:r>
        <w:rPr>
          <w:rFonts w:ascii="宋体" w:eastAsia="宋体" w:cs="楷体_GB2312"/>
          <w:color w:val="000000"/>
          <w:sz w:val="24"/>
          <w:lang w:val="zh-CN"/>
        </w:rPr>
        <w:t>除教育部要求的书目，也可以参考暑假作业上的书目推荐或者上健康读书网站上的书籍。鼓励学生扩大读书范围，尝试多种类书籍阅读。</w:t>
      </w:r>
    </w:p>
    <w:p>
      <w:pPr>
        <w:spacing w:line="300" w:lineRule="auto"/>
        <w:ind w:left="0" w:firstLine="0"/>
        <w:rPr>
          <w:rFonts w:ascii="宋体" w:eastAsia="宋体" w:cs="楷体_GB2312"/>
          <w:color w:val="000000"/>
          <w:sz w:val="24"/>
          <w:lang w:val="zh-CN"/>
        </w:rPr>
      </w:pPr>
      <w:r>
        <w:rPr>
          <w:rFonts w:ascii="宋体" w:eastAsia="宋体" w:cs="楷体_GB2312"/>
          <w:color w:val="000000"/>
          <w:sz w:val="24"/>
          <w:lang w:val="zh-CN"/>
        </w:rPr>
        <w:t>3.活动形式：</w:t>
      </w:r>
    </w:p>
    <w:p>
      <w:pPr>
        <w:spacing w:line="300" w:lineRule="auto"/>
        <w:ind w:left="0" w:firstLineChars="200" w:firstLine="480"/>
        <w:rPr>
          <w:rFonts w:ascii="宋体" w:eastAsia="宋体" w:cs="楷体_GB2312"/>
          <w:color w:val="000000"/>
          <w:sz w:val="24"/>
          <w:lang w:val="zh-CN"/>
        </w:rPr>
      </w:pPr>
      <w:r>
        <w:rPr>
          <w:rFonts w:ascii="宋体" w:eastAsia="宋体" w:cs="楷体_GB2312"/>
          <w:color w:val="000000"/>
          <w:sz w:val="24"/>
          <w:lang w:val="zh-CN"/>
        </w:rPr>
        <w:t>鼓励学生多渠道、多样式、多类型开展阅读，鼓励学生做好书摘，写好读后感，积极投稿。</w:t>
      </w:r>
    </w:p>
    <w:p>
      <w:pPr>
        <w:spacing w:line="300" w:lineRule="auto"/>
        <w:ind w:left="0" w:firstLine="0"/>
        <w:rPr>
          <w:rFonts w:ascii="宋体" w:eastAsia="宋体" w:cs="楷体_GB2312"/>
          <w:color w:val="000000"/>
          <w:sz w:val="24"/>
          <w:lang w:val="zh-CN"/>
        </w:rPr>
      </w:pPr>
      <w:r>
        <w:rPr>
          <w:rFonts w:ascii="宋体" w:eastAsia="宋体" w:cs="楷体_GB2312"/>
          <w:color w:val="000000"/>
          <w:sz w:val="24"/>
          <w:lang w:val="zh-CN"/>
        </w:rPr>
        <w:t>二、发挥四个作用</w:t>
      </w:r>
    </w:p>
    <w:p>
      <w:pPr>
        <w:spacing w:line="300" w:lineRule="auto"/>
        <w:ind w:left="0"/>
        <w:rPr>
          <w:rFonts w:ascii="宋体" w:eastAsia="宋体"/>
          <w:sz w:val="24"/>
        </w:rPr>
      </w:pPr>
      <w:r>
        <w:rPr>
          <w:rFonts w:ascii="宋体" w:eastAsia="宋体"/>
          <w:sz w:val="24"/>
        </w:rPr>
        <w:t>1.发挥学校的主导作用</w:t>
      </w:r>
    </w:p>
    <w:p>
      <w:pPr>
        <w:spacing w:line="300" w:lineRule="auto"/>
        <w:ind w:left="0" w:firstLineChars="200" w:firstLine="480"/>
        <w:rPr>
          <w:rFonts w:ascii="宋体" w:eastAsia="宋体"/>
          <w:sz w:val="24"/>
        </w:rPr>
      </w:pPr>
      <w:r>
        <w:rPr>
          <w:rFonts w:ascii="宋体"/>
          <w:sz w:val="24"/>
          <w:szCs w:val="24"/>
        </w:rPr>
        <w:t>以校长为组长，</w:t>
      </w:r>
      <w:r>
        <w:rPr>
          <w:rFonts w:ascii="宋体" w:hint="eastAsia"/>
          <w:sz w:val="24"/>
          <w:szCs w:val="24"/>
        </w:rPr>
        <w:t>召开读书活动领导小组及活动负责人</w:t>
      </w:r>
      <w:r>
        <w:rPr>
          <w:rFonts w:ascii="宋体"/>
          <w:sz w:val="24"/>
          <w:szCs w:val="24"/>
        </w:rPr>
        <w:t>会议</w:t>
      </w:r>
      <w:r>
        <w:rPr>
          <w:rFonts w:ascii="宋体" w:hint="eastAsia"/>
          <w:sz w:val="24"/>
          <w:szCs w:val="24"/>
        </w:rPr>
        <w:t>，确保各项工作落实到人。</w:t>
      </w:r>
      <w:r>
        <w:rPr>
          <w:rFonts w:ascii="宋体"/>
          <w:sz w:val="24"/>
          <w:szCs w:val="24"/>
        </w:rPr>
        <w:t>图书馆利用班级群，志愿者服务团队等阵地对读书活动展开</w:t>
      </w:r>
      <w:r>
        <w:rPr>
          <w:rFonts w:ascii="宋体" w:eastAsia="宋体"/>
          <w:sz w:val="24"/>
        </w:rPr>
        <w:t>宣传，并针对往届出现的问题及时采用</w:t>
      </w:r>
      <w:r>
        <w:rPr>
          <w:rFonts w:ascii="宋体" w:eastAsia="宋体" w:hint="eastAsia"/>
          <w:sz w:val="24"/>
        </w:rPr>
        <w:t>“</w:t>
      </w:r>
      <w:r>
        <w:rPr>
          <w:rFonts w:ascii="宋体" w:eastAsia="宋体"/>
          <w:sz w:val="24"/>
        </w:rPr>
        <w:t>告家长书</w:t>
      </w:r>
      <w:r>
        <w:rPr>
          <w:rFonts w:ascii="宋体" w:eastAsia="宋体" w:hint="eastAsia"/>
          <w:sz w:val="24"/>
        </w:rPr>
        <w:t>”</w:t>
      </w:r>
      <w:r>
        <w:rPr>
          <w:rFonts w:ascii="宋体" w:eastAsia="宋体"/>
          <w:sz w:val="24"/>
        </w:rPr>
        <w:t>的方式进行提醒，</w:t>
      </w:r>
      <w:r>
        <w:rPr>
          <w:rFonts w:ascii="宋体" w:eastAsia="宋体" w:cs="楷体_GB2312" w:hint="eastAsia"/>
          <w:color w:val="000000"/>
          <w:sz w:val="24"/>
          <w:lang w:val="zh-CN"/>
        </w:rPr>
        <w:t>将如何参与活动的图文结合作了详尽说明，鼓励孩子利用假期上网浏览并撰写文章进行投稿。并在活动过程中加强指导，保证</w:t>
      </w:r>
      <w:r>
        <w:rPr>
          <w:rFonts w:ascii="宋体" w:eastAsia="宋体" w:cs="楷体_GB2312"/>
          <w:color w:val="000000"/>
          <w:sz w:val="24"/>
          <w:lang w:val="zh-CN"/>
        </w:rPr>
        <w:t>各项工作</w:t>
      </w:r>
      <w:r>
        <w:rPr>
          <w:rFonts w:ascii="宋体" w:eastAsia="宋体" w:cs="楷体_GB2312" w:hint="eastAsia"/>
          <w:color w:val="000000"/>
          <w:sz w:val="24"/>
          <w:lang w:val="zh-CN"/>
        </w:rPr>
        <w:t>落实</w:t>
      </w:r>
      <w:r>
        <w:rPr>
          <w:rFonts w:ascii="宋体" w:eastAsia="宋体" w:cs="楷体_GB2312"/>
          <w:color w:val="000000"/>
          <w:sz w:val="24"/>
          <w:lang w:val="zh-CN"/>
        </w:rPr>
        <w:t>到位</w:t>
      </w:r>
      <w:r>
        <w:rPr>
          <w:rFonts w:ascii="宋体" w:eastAsia="宋体" w:cs="楷体_GB2312" w:hint="eastAsia"/>
          <w:color w:val="000000"/>
          <w:sz w:val="24"/>
          <w:lang w:val="zh-CN"/>
        </w:rPr>
        <w:t>。</w:t>
      </w:r>
    </w:p>
    <w:p>
      <w:pPr>
        <w:spacing w:line="300" w:lineRule="auto"/>
        <w:ind w:left="0"/>
        <w:rPr>
          <w:rFonts w:ascii="宋体" w:eastAsia="宋体"/>
          <w:sz w:val="24"/>
        </w:rPr>
      </w:pPr>
      <w:r>
        <w:rPr>
          <w:rFonts w:ascii="宋体" w:eastAsia="宋体"/>
          <w:sz w:val="24"/>
        </w:rPr>
        <w:t>2.发挥教师的引导作用</w:t>
      </w:r>
    </w:p>
    <w:p>
      <w:pPr>
        <w:spacing w:line="300" w:lineRule="auto"/>
        <w:ind w:left="0" w:firstLineChars="200" w:firstLine="480"/>
        <w:rPr>
          <w:rFonts w:ascii="宋体" w:eastAsia="宋体"/>
          <w:sz w:val="24"/>
        </w:rPr>
      </w:pPr>
      <w:r>
        <w:rPr>
          <w:rFonts w:ascii="宋体" w:eastAsia="宋体"/>
          <w:sz w:val="24"/>
        </w:rPr>
        <w:t>教师是学生读书的引导者和组织者，学校以班级为单位，由班主任和语文老师共同协作，发挥教师的阅读指导作用，推荐引导走进阅读天地，感受中华经典的魅力。</w:t>
      </w:r>
    </w:p>
    <w:p>
      <w:pPr>
        <w:spacing w:line="380" w:lineRule="exact"/>
        <w:rPr>
          <w:rFonts w:ascii="宋体"/>
          <w:sz w:val="24"/>
          <w:szCs w:val="24"/>
        </w:rPr>
      </w:pPr>
      <w:r>
        <w:rPr>
          <w:rFonts w:ascii="宋体"/>
          <w:sz w:val="24"/>
          <w:szCs w:val="24"/>
        </w:rPr>
        <w:t>3.发挥学生的主体作用</w:t>
      </w:r>
    </w:p>
    <w:p>
      <w:pPr>
        <w:spacing w:line="380" w:lineRule="exact"/>
        <w:ind w:firstLineChars="200" w:firstLine="480"/>
        <w:rPr>
          <w:rFonts w:ascii="宋体"/>
          <w:sz w:val="24"/>
          <w:szCs w:val="24"/>
        </w:rPr>
      </w:pPr>
      <w:r>
        <w:rPr>
          <w:rFonts w:ascii="宋体"/>
          <w:sz w:val="24"/>
          <w:szCs w:val="24"/>
        </w:rPr>
        <w:t>学生是读书活动的主体，必须充分调动学生的积极性、主动性、创造性。因此，活动前期充分听取学生意见和建议，让一部分志愿者参与方案的制定，鼓励学生在活动进行中善于发现问题，取长补短，及时总结，以形成人人读好书的终极学习目标。</w:t>
      </w:r>
    </w:p>
    <w:p>
      <w:pPr>
        <w:spacing w:line="380" w:lineRule="exact"/>
        <w:rPr>
          <w:rFonts w:ascii="宋体"/>
          <w:sz w:val="24"/>
          <w:szCs w:val="24"/>
        </w:rPr>
      </w:pPr>
      <w:r>
        <w:rPr>
          <w:rFonts w:ascii="宋体"/>
          <w:sz w:val="24"/>
          <w:szCs w:val="24"/>
        </w:rPr>
        <w:t>4.发挥图书馆的阵地作用</w:t>
      </w:r>
    </w:p>
    <w:p>
      <w:pPr>
        <w:spacing w:line="380" w:lineRule="exact"/>
        <w:ind w:firstLineChars="200" w:firstLine="480"/>
        <w:rPr>
          <w:rFonts w:ascii="宋体"/>
          <w:sz w:val="24"/>
          <w:szCs w:val="24"/>
        </w:rPr>
      </w:pPr>
      <w:r>
        <w:rPr>
          <w:rFonts w:ascii="宋体"/>
          <w:sz w:val="24"/>
          <w:szCs w:val="24"/>
        </w:rPr>
        <w:t>新课标指出：教师要加强阅读指导，经常向学生推荐合适的读物并指导学生选择读物，培养阅读习惯，提高阅读能力。学校图书馆会结合暑期读书活动向学生、老师、家长推荐适合好书，也利用线上平台开展相关讲座，充分发挥图书馆的资源优势，提升图书馆的服务功能。</w:t>
      </w:r>
    </w:p>
    <w:p>
      <w:pPr>
        <w:spacing w:line="380" w:lineRule="exact"/>
        <w:rPr>
          <w:rFonts w:ascii="宋体"/>
          <w:sz w:val="24"/>
          <w:szCs w:val="24"/>
        </w:rPr>
      </w:pPr>
      <w:r>
        <w:rPr>
          <w:rFonts w:ascii="宋体"/>
          <w:sz w:val="24"/>
          <w:szCs w:val="24"/>
        </w:rPr>
        <w:t>三、坚持三个结合</w:t>
      </w:r>
    </w:p>
    <w:p>
      <w:pPr>
        <w:spacing w:line="380" w:lineRule="exact"/>
        <w:rPr>
          <w:rFonts w:ascii="宋体"/>
          <w:sz w:val="24"/>
          <w:szCs w:val="24"/>
        </w:rPr>
      </w:pPr>
      <w:r>
        <w:rPr>
          <w:rFonts w:ascii="宋体"/>
          <w:sz w:val="24"/>
          <w:szCs w:val="24"/>
        </w:rPr>
        <w:t>1.阅读与学科结合</w:t>
      </w:r>
    </w:p>
    <w:p>
      <w:pPr>
        <w:spacing w:line="380" w:lineRule="exact"/>
        <w:ind w:firstLineChars="200" w:firstLine="480"/>
        <w:rPr>
          <w:rFonts w:ascii="宋体"/>
          <w:sz w:val="24"/>
          <w:szCs w:val="24"/>
        </w:rPr>
      </w:pPr>
      <w:r>
        <w:rPr>
          <w:rFonts w:ascii="宋体"/>
          <w:sz w:val="24"/>
          <w:szCs w:val="24"/>
        </w:rPr>
        <w:t>把读书活动与语文教学、德育活动有机结合，把</w:t>
      </w:r>
      <w:r>
        <w:rPr>
          <w:rFonts w:ascii="宋体" w:hint="eastAsia"/>
          <w:sz w:val="24"/>
          <w:szCs w:val="24"/>
        </w:rPr>
        <w:t>“</w:t>
      </w:r>
      <w:r>
        <w:rPr>
          <w:rFonts w:ascii="宋体"/>
          <w:sz w:val="24"/>
          <w:szCs w:val="24"/>
        </w:rPr>
        <w:t>大语文</w:t>
      </w:r>
      <w:r>
        <w:rPr>
          <w:rFonts w:ascii="宋体" w:hint="eastAsia"/>
          <w:sz w:val="24"/>
          <w:szCs w:val="24"/>
        </w:rPr>
        <w:t>”</w:t>
      </w:r>
      <w:r>
        <w:rPr>
          <w:rFonts w:ascii="宋体"/>
          <w:sz w:val="24"/>
          <w:szCs w:val="24"/>
        </w:rPr>
        <w:t>和</w:t>
      </w:r>
      <w:r>
        <w:rPr>
          <w:rFonts w:ascii="宋体" w:hint="eastAsia"/>
          <w:sz w:val="24"/>
          <w:szCs w:val="24"/>
        </w:rPr>
        <w:t>“</w:t>
      </w:r>
      <w:r>
        <w:rPr>
          <w:rFonts w:ascii="宋体"/>
          <w:sz w:val="24"/>
          <w:szCs w:val="24"/>
        </w:rPr>
        <w:t>重德育</w:t>
      </w:r>
      <w:r>
        <w:rPr>
          <w:rFonts w:ascii="宋体" w:hint="eastAsia"/>
          <w:sz w:val="24"/>
          <w:szCs w:val="24"/>
        </w:rPr>
        <w:t>”</w:t>
      </w:r>
      <w:r>
        <w:rPr>
          <w:rFonts w:ascii="宋体"/>
          <w:sz w:val="24"/>
          <w:szCs w:val="24"/>
        </w:rPr>
        <w:t>的教学观与阅读品味融合渗透，既启发了教学思维，又将阅读获得的良好感受落实于平时言行，以阅读促德育，以阅读促智育。</w:t>
      </w:r>
    </w:p>
    <w:p>
      <w:pPr>
        <w:spacing w:line="380" w:lineRule="exact"/>
        <w:rPr>
          <w:rFonts w:ascii="宋体"/>
          <w:sz w:val="24"/>
          <w:szCs w:val="24"/>
        </w:rPr>
      </w:pPr>
      <w:r>
        <w:rPr>
          <w:rFonts w:ascii="宋体"/>
          <w:sz w:val="24"/>
          <w:szCs w:val="24"/>
        </w:rPr>
        <w:t>2.阅读与校园文化结合</w:t>
      </w:r>
    </w:p>
    <w:p>
      <w:pPr>
        <w:spacing w:line="380" w:lineRule="exact"/>
        <w:ind w:firstLineChars="200" w:firstLine="480"/>
        <w:rPr>
          <w:rFonts w:ascii="宋体"/>
          <w:sz w:val="24"/>
          <w:szCs w:val="24"/>
        </w:rPr>
      </w:pPr>
      <w:r>
        <w:rPr>
          <w:rFonts w:ascii="宋体"/>
          <w:sz w:val="24"/>
          <w:szCs w:val="24"/>
        </w:rPr>
        <w:t>校园文化对学生的身心健康有潜移默化的影响，图书馆将线下的展板和橱窗及线上的微信公众号作为读书活动的主要宣传、交流与展示的舞台，不断更新，在富于教育的人文环境中，吸引学生的读书兴趣，开阔学生视野，综合素质得到升华提升。</w:t>
      </w:r>
    </w:p>
    <w:p>
      <w:pPr>
        <w:spacing w:line="380" w:lineRule="exact"/>
        <w:rPr>
          <w:rFonts w:ascii="宋体"/>
          <w:sz w:val="24"/>
          <w:szCs w:val="24"/>
        </w:rPr>
      </w:pPr>
      <w:r>
        <w:rPr>
          <w:rFonts w:ascii="宋体"/>
          <w:sz w:val="24"/>
          <w:szCs w:val="24"/>
        </w:rPr>
        <w:t>3.阅读与体验结合</w:t>
      </w:r>
    </w:p>
    <w:p>
      <w:pPr>
        <w:spacing w:line="380" w:lineRule="exact"/>
        <w:ind w:firstLineChars="200" w:firstLine="480"/>
        <w:rPr>
          <w:rFonts w:ascii="宋体"/>
          <w:sz w:val="24"/>
          <w:szCs w:val="24"/>
        </w:rPr>
      </w:pPr>
      <w:r>
        <w:rPr>
          <w:rFonts w:ascii="宋体"/>
          <w:sz w:val="24"/>
          <w:szCs w:val="24"/>
        </w:rPr>
        <w:t>阅读丰富知识，实践增长才能。读书活动期间，鼓励学生在阅读的同时将故事进行表演，帮助学生在体验中学到本领，在实践中享受快乐。</w:t>
      </w:r>
    </w:p>
    <w:p>
      <w:pPr>
        <w:spacing w:line="300" w:lineRule="auto"/>
        <w:rPr>
          <w:rFonts w:ascii="宋体" w:eastAsia="宋体"/>
          <w:sz w:val="24"/>
        </w:rPr>
      </w:pPr>
      <w:r>
        <w:rPr>
          <w:rFonts w:ascii="宋体" w:eastAsia="宋体" w:hint="eastAsia"/>
          <w:sz w:val="24"/>
        </w:rPr>
        <w:t>四、及时</w:t>
      </w:r>
      <w:r>
        <w:rPr>
          <w:rFonts w:ascii="宋体" w:eastAsia="宋体"/>
          <w:sz w:val="24"/>
        </w:rPr>
        <w:t>初评</w:t>
      </w:r>
      <w:r>
        <w:rPr>
          <w:rFonts w:ascii="宋体" w:eastAsia="宋体" w:hint="eastAsia"/>
          <w:sz w:val="24"/>
        </w:rPr>
        <w:t>表彰 </w:t>
      </w:r>
    </w:p>
    <w:p>
      <w:pPr>
        <w:spacing w:line="300" w:lineRule="auto"/>
        <w:rPr>
          <w:rFonts w:ascii="宋体" w:eastAsia="宋体"/>
          <w:sz w:val="24"/>
        </w:rPr>
      </w:pPr>
      <w:r>
        <w:rPr>
          <w:rFonts w:ascii="宋体" w:eastAsia="宋体" w:hint="eastAsia"/>
          <w:sz w:val="24"/>
        </w:rPr>
        <w:t xml:space="preserve">    对学生上交的征文认真审阅，及时表彰，促进学生的荣誉感，激发阅读兴趣。</w:t>
      </w:r>
    </w:p>
    <w:p>
      <w:pPr>
        <w:spacing w:line="400" w:lineRule="exact"/>
        <w:rPr>
          <w:rFonts w:ascii="宋体" w:eastAsia="宋体"/>
          <w:sz w:val="24"/>
        </w:rPr>
      </w:pPr>
      <w:r>
        <w:rPr>
          <w:rFonts w:ascii="宋体" w:eastAsia="宋体"/>
          <w:sz w:val="24"/>
        </w:rPr>
        <w:t>五</w:t>
      </w:r>
      <w:r>
        <w:rPr>
          <w:rFonts w:ascii="宋体" w:eastAsia="宋体" w:hint="eastAsia"/>
          <w:sz w:val="24"/>
        </w:rPr>
        <w:t>、获奖一览表</w:t>
      </w:r>
    </w:p>
    <w:p>
      <w:pPr>
        <w:ind w:leftChars="200" w:left="3080" w:hangingChars="950" w:hanging="2660"/>
        <w:jc w:val="center"/>
        <w:rPr>
          <w:rFonts w:ascii="宋体"/>
          <w:b/>
          <w:bCs/>
          <w:sz w:val="28"/>
          <w:szCs w:val="28"/>
        </w:rPr>
      </w:pPr>
      <w:r>
        <w:rPr>
          <w:rFonts w:ascii="宋体" w:cs="宋体" w:hint="eastAsia"/>
          <w:b/>
          <w:bCs/>
          <w:sz w:val="28"/>
          <w:szCs w:val="28"/>
        </w:rPr>
        <w:t>大场中心小学</w:t>
      </w:r>
      <w:r>
        <w:rPr>
          <w:rFonts w:ascii="宋体" w:cs="宋体"/>
          <w:b/>
          <w:bCs/>
          <w:sz w:val="28"/>
          <w:szCs w:val="28"/>
        </w:rPr>
        <w:t xml:space="preserve"> </w:t>
      </w:r>
      <w:r>
        <w:rPr>
          <w:rFonts w:ascii="宋体" w:cs="宋体" w:hint="eastAsia"/>
          <w:b/>
          <w:bCs/>
          <w:sz w:val="28"/>
          <w:szCs w:val="28"/>
        </w:rPr>
        <w:t>“让精神世界更美好”</w:t>
      </w:r>
      <w:r>
        <w:rPr>
          <w:rFonts w:ascii="宋体" w:cs="宋体"/>
          <w:b/>
          <w:bCs/>
          <w:sz w:val="28"/>
          <w:szCs w:val="28"/>
        </w:rPr>
        <w:t>2022</w:t>
      </w:r>
      <w:r>
        <w:rPr>
          <w:rFonts w:ascii="宋体" w:cs="宋体" w:hint="eastAsia"/>
          <w:b/>
          <w:bCs/>
          <w:sz w:val="28"/>
          <w:szCs w:val="28"/>
        </w:rPr>
        <w:t>年</w:t>
      </w:r>
    </w:p>
    <w:p>
      <w:pPr>
        <w:ind w:leftChars="200" w:left="3080" w:hangingChars="950" w:hanging="2660"/>
        <w:jc w:val="center"/>
        <w:rPr>
          <w:rFonts w:ascii="宋体" w:cs="宋体"/>
          <w:b/>
          <w:bCs/>
          <w:sz w:val="28"/>
          <w:szCs w:val="28"/>
        </w:rPr>
      </w:pPr>
      <w:r>
        <w:rPr>
          <w:rFonts w:ascii="宋体" w:cs="宋体" w:hint="eastAsia"/>
          <w:b/>
          <w:bCs/>
          <w:sz w:val="28"/>
          <w:szCs w:val="28"/>
        </w:rPr>
        <w:t>上海市中小学生暑期读书系列活动获奖</w:t>
      </w:r>
    </w:p>
    <w:tbl>
      <w:tblPr>
        <w:jc w:val="cente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Grid>
        <w:gridCol w:w="1379"/>
        <w:gridCol w:w="1080"/>
        <w:gridCol w:w="1356"/>
        <w:gridCol w:w="2417"/>
        <w:gridCol w:w="1560"/>
      </w:tblGrid>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b/>
                <w:bCs/>
                <w:kern w:val="0"/>
                <w:sz w:val="30"/>
                <w:szCs w:val="30"/>
              </w:rPr>
            </w:pPr>
            <w:r>
              <w:rPr>
                <w:rFonts w:ascii="宋体" w:cs="宋体" w:hint="eastAsia"/>
                <w:b/>
                <w:bCs/>
                <w:kern w:val="0"/>
                <w:sz w:val="30"/>
                <w:szCs w:val="30"/>
              </w:rPr>
              <w:t>姓名</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b/>
                <w:bCs/>
                <w:kern w:val="0"/>
                <w:sz w:val="30"/>
                <w:szCs w:val="30"/>
              </w:rPr>
            </w:pPr>
            <w:r>
              <w:rPr>
                <w:rFonts w:ascii="宋体" w:cs="宋体" w:hint="eastAsia"/>
                <w:b/>
                <w:bCs/>
                <w:kern w:val="0"/>
                <w:sz w:val="30"/>
                <w:szCs w:val="30"/>
              </w:rPr>
              <w:t>班级</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b/>
                <w:bCs/>
                <w:kern w:val="0"/>
                <w:sz w:val="30"/>
                <w:szCs w:val="30"/>
              </w:rPr>
            </w:pPr>
            <w:r>
              <w:rPr>
                <w:rFonts w:ascii="宋体" w:cs="宋体" w:hint="eastAsia"/>
                <w:b/>
                <w:bCs/>
                <w:kern w:val="0"/>
                <w:sz w:val="30"/>
                <w:szCs w:val="30"/>
              </w:rPr>
              <w:t>等第</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b/>
                <w:bCs/>
                <w:kern w:val="0"/>
                <w:sz w:val="30"/>
                <w:szCs w:val="30"/>
              </w:rPr>
            </w:pPr>
            <w:r>
              <w:rPr>
                <w:rFonts w:ascii="宋体" w:cs="宋体" w:hint="eastAsia"/>
                <w:b/>
                <w:bCs/>
                <w:kern w:val="0"/>
                <w:sz w:val="30"/>
                <w:szCs w:val="30"/>
              </w:rPr>
              <w:t>项目</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b/>
                <w:bCs/>
                <w:kern w:val="0"/>
                <w:sz w:val="30"/>
                <w:szCs w:val="30"/>
              </w:rPr>
            </w:pPr>
            <w:r>
              <w:rPr>
                <w:rFonts w:ascii="宋体" w:cs="宋体" w:hint="eastAsia"/>
                <w:b/>
                <w:bCs/>
                <w:kern w:val="0"/>
                <w:sz w:val="30"/>
                <w:szCs w:val="30"/>
              </w:rPr>
              <w:t>指导老师</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洪子乔</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市二等奖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主题活动</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程  刚</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陈欣泓</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市三等奖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李尚雅</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四4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市三等奖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艺术创作（书法）</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eastAsia="宋体" w:hint="eastAsia"/>
                <w:kern w:val="0"/>
                <w:sz w:val="24"/>
                <w:lang w:eastAsia="zh-CN"/>
              </w:rPr>
            </w:pPr>
            <w:r>
              <w:rPr>
                <w:rFonts w:ascii="宋体" w:hint="eastAsia"/>
                <w:kern w:val="0"/>
                <w:sz w:val="24"/>
                <w:lang w:eastAsia="zh-CN"/>
              </w:rPr>
              <w:t>崔琴琴</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翁汝仟</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区一等奖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主题活动</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程  刚</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姜昊泽</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主题活动</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程  刚</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王颢林</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五4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主题活动</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李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陈  果</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四2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主题活动</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吕  磊</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陶依柠</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二1</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区一等奖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文学创作</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王  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郭忆菡</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二4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区一等奖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文学创作</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代莉娜</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刘彦均</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五1</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区二等奖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文学创作</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张瑞瑛</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姚淳青</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二3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文学创作</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eastAsia="宋体" w:hint="eastAsia"/>
                <w:kern w:val="0"/>
                <w:sz w:val="24"/>
                <w:lang w:eastAsia="zh-CN"/>
              </w:rPr>
            </w:pPr>
            <w:r>
              <w:rPr>
                <w:rFonts w:ascii="宋体" w:hint="eastAsia"/>
                <w:kern w:val="0"/>
                <w:sz w:val="24"/>
                <w:lang w:eastAsia="zh-CN"/>
              </w:rPr>
              <w:t>刘</w:t>
            </w:r>
            <w:r>
              <w:rPr>
                <w:rFonts w:ascii="宋体" w:hint="eastAsia"/>
                <w:kern w:val="0"/>
                <w:sz w:val="24"/>
                <w:lang w:val="en-US" w:eastAsia="zh-CN"/>
              </w:rPr>
              <w:t xml:space="preserve">  </w:t>
            </w:r>
            <w:r>
              <w:rPr>
                <w:rFonts w:ascii="宋体" w:hint="eastAsia"/>
                <w:kern w:val="0"/>
                <w:sz w:val="24"/>
                <w:lang w:eastAsia="zh-CN"/>
              </w:rPr>
              <w:t>颖</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夏辰欣</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文学创作</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 xml:space="preserve">李 </w:t>
            </w:r>
            <w:r>
              <w:rPr>
                <w:rFonts w:ascii="宋体"/>
                <w:kern w:val="0"/>
                <w:sz w:val="24"/>
              </w:rPr>
              <w:t xml:space="preserve"> </w:t>
            </w:r>
            <w:r>
              <w:rPr>
                <w:rFonts w:ascii="宋体" w:hint="eastAsia"/>
                <w:kern w:val="0"/>
                <w:sz w:val="24"/>
              </w:rPr>
              <w:t>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刘筱萱</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原五3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区一等奖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蔡雨煖</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lang w:eastAsia="zh-CN"/>
              </w:rPr>
              <w:t>三</w:t>
            </w:r>
            <w:r>
              <w:rPr>
                <w:rFonts w:ascii="宋体" w:hint="eastAsia"/>
                <w:kern w:val="0"/>
                <w:sz w:val="24"/>
              </w:rPr>
              <w:t>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区一等奖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朱赟逸</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周芯乐</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区一等奖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艺术创作（书法）</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朱梁桑</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刘雅涵</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四2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区一等奖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吴品梅</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丁安妮</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区二等奖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刘朵然</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四2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区二等奖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吴品梅</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周梦涵</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原五1</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区二等奖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沈睿旎</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原五2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区二等奖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张润祥</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lang w:eastAsia="zh-CN"/>
              </w:rPr>
              <w:t>三</w:t>
            </w:r>
            <w:r>
              <w:rPr>
                <w:rFonts w:ascii="宋体" w:hint="eastAsia"/>
                <w:kern w:val="0"/>
                <w:sz w:val="24"/>
              </w:rPr>
              <w:t>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朱赟逸</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庞予昊</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五1</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徐睿哲</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五4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邓思阳</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五4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施浩宇</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原五3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王瀚彬</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lang w:eastAsia="zh-CN"/>
              </w:rPr>
              <w:t>三</w:t>
            </w:r>
            <w:r>
              <w:rPr>
                <w:rFonts w:ascii="宋体" w:hint="eastAsia"/>
                <w:kern w:val="0"/>
                <w:sz w:val="24"/>
              </w:rPr>
              <w:t>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朱赟逸</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陈  果</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四2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吴品梅</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张雪伊</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原五2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郑欣怡</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四2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艺术创作（绘画）</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吴品梅</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倪楷瑞</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四2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艺术创作（摄影）</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殷雁冰</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张博文</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艺术创作（书法）</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朱梁桑</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刘俊宇</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原五1</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艺术创作（书法）</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沈国荣</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顾萧萧</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艺术创作（书法）</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lang w:eastAsia="zh-CN"/>
              </w:rPr>
              <w:t>朱梁桑</w:t>
            </w:r>
            <w:r>
              <w:rPr>
                <w:rFonts w:ascii="宋体" w:cs="宋体" w:hint="eastAsia"/>
                <w:kern w:val="0"/>
                <w:sz w:val="24"/>
              </w:rPr>
              <w:t xml:space="preserve"> </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赵子昕</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四4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艺术创作（书法）</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 xml:space="preserve">崔琴琴  </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陆源和</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原五3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艺术创作（书法）</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沈国荣</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刘沁雨</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四1</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区三等奖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艺术创作（书法）</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 xml:space="preserve">崔琴琴  </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朱昱霏</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五</w:t>
            </w:r>
            <w:r>
              <w:rPr>
                <w:rFonts w:ascii="宋体" w:cs="宋体"/>
                <w:kern w:val="0"/>
                <w:sz w:val="24"/>
              </w:rPr>
              <w:t>4</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cs="宋体" w:hint="eastAsia"/>
                <w:kern w:val="0"/>
                <w:sz w:val="24"/>
              </w:rPr>
            </w:pPr>
            <w:r>
              <w:rPr>
                <w:rFonts w:ascii="宋体" w:cs="宋体" w:hint="eastAsia"/>
                <w:kern w:val="0"/>
                <w:sz w:val="24"/>
              </w:rPr>
              <w:t>区优胜奖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读书荐书</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李  敏</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吴思微</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原五2</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区优胜奖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读书荐书</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石  蔚</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费奕涵</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原五3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区优胜奖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读书荐书</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刘  颖</w:t>
            </w:r>
          </w:p>
        </w:tc>
      </w:tr>
      <w:tr>
        <w:tc>
          <w:tcPr>
            <w:tcW w:w="7792" w:type="dxa"/>
            <w:gridSpan w:val="5"/>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b/>
                <w:kern w:val="0"/>
                <w:sz w:val="24"/>
              </w:rPr>
              <w:t>爱生活 我讲上海故事</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洪子乔</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五3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市一等奖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爱生活我讲上海故事</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程  刚</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肖舒窈</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二3</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市二等奖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爱生活我讲上海故事</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刘  颖</w:t>
            </w:r>
          </w:p>
        </w:tc>
      </w:tr>
      <w:tr>
        <w:tc>
          <w:tcPr>
            <w:tcW w:w="1379"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周梦</w:t>
            </w:r>
            <w:r>
              <w:rPr>
                <w:rFonts w:ascii="宋体"/>
                <w:kern w:val="0"/>
                <w:sz w:val="24"/>
              </w:rPr>
              <w:t>菡</w:t>
            </w:r>
          </w:p>
        </w:tc>
        <w:tc>
          <w:tcPr>
            <w:tcW w:w="108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cs="宋体" w:hint="eastAsia"/>
                <w:kern w:val="0"/>
                <w:sz w:val="24"/>
              </w:rPr>
              <w:t>原五1</w:t>
            </w:r>
          </w:p>
        </w:tc>
        <w:tc>
          <w:tcPr>
            <w:tcW w:w="1356"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市三等奖</w:t>
            </w:r>
          </w:p>
        </w:tc>
        <w:tc>
          <w:tcPr>
            <w:tcW w:w="2417"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爱生活我讲上海故事</w:t>
            </w:r>
          </w:p>
        </w:tc>
        <w:tc>
          <w:tcPr>
            <w:tcW w:w="1560" w:type="dxa"/>
            <w:tcBorders>
              <w:top w:val="single" w:sz="4" w:space="0" w:color="auto"/>
              <w:left w:val="single" w:sz="4" w:space="0" w:color="auto"/>
              <w:bottom w:val="single" w:sz="4" w:space="0" w:color="auto"/>
              <w:right w:val="single" w:sz="4" w:space="0" w:color="auto"/>
            </w:tcBorders>
            <w:noWrap/>
          </w:tcPr>
          <w:p>
            <w:pPr>
              <w:autoSpaceDN w:val="0"/>
              <w:jc w:val="center"/>
              <w:rPr>
                <w:rFonts w:ascii="宋体" w:hint="eastAsia"/>
                <w:kern w:val="0"/>
                <w:sz w:val="24"/>
              </w:rPr>
            </w:pPr>
            <w:r>
              <w:rPr>
                <w:rFonts w:ascii="宋体" w:hint="eastAsia"/>
                <w:kern w:val="0"/>
                <w:sz w:val="24"/>
              </w:rPr>
              <w:t>黄  燕</w:t>
            </w:r>
          </w:p>
        </w:tc>
      </w:tr>
      <w:tr>
        <w:tc>
          <w:tcPr>
            <w:tcW w:w="7792" w:type="dxa"/>
            <w:gridSpan w:val="5"/>
            <w:tcBorders>
              <w:top w:val="single" w:sz="4" w:space="0" w:color="auto"/>
              <w:left w:val="single" w:sz="4" w:space="0" w:color="auto"/>
              <w:bottom w:val="single" w:sz="4" w:space="0" w:color="auto"/>
              <w:right w:val="single" w:sz="4" w:space="0" w:color="auto"/>
            </w:tcBorders>
            <w:noWrap/>
          </w:tcPr>
          <w:p>
            <w:pPr>
              <w:autoSpaceDN w:val="0"/>
              <w:rPr>
                <w:rFonts w:ascii="宋体" w:cs="宋体"/>
                <w:kern w:val="0"/>
                <w:sz w:val="28"/>
                <w:szCs w:val="28"/>
              </w:rPr>
            </w:pPr>
            <w:r>
              <w:rPr>
                <w:rFonts w:ascii="宋体" w:cs="宋体" w:hint="eastAsia"/>
                <w:b/>
                <w:bCs/>
                <w:kern w:val="0"/>
                <w:sz w:val="28"/>
                <w:szCs w:val="28"/>
              </w:rPr>
              <w:t>吴敏</w:t>
            </w:r>
            <w:r>
              <w:rPr>
                <w:rFonts w:ascii="宋体" w:cs="宋体" w:hint="eastAsia"/>
                <w:kern w:val="0"/>
                <w:sz w:val="28"/>
                <w:szCs w:val="28"/>
              </w:rPr>
              <w:t>老师：获2022年“上海市中小学生暑期读书系列活动”优秀指导教师奖</w:t>
            </w:r>
          </w:p>
          <w:p>
            <w:pPr>
              <w:autoSpaceDN w:val="0"/>
              <w:rPr>
                <w:rFonts w:hint="eastAsia"/>
              </w:rPr>
            </w:pPr>
            <w:r>
              <w:rPr>
                <w:rFonts w:ascii="宋体" w:cs="宋体" w:hint="eastAsia"/>
                <w:b/>
                <w:bCs/>
                <w:sz w:val="30"/>
                <w:szCs w:val="30"/>
              </w:rPr>
              <w:t>程刚</w:t>
            </w:r>
            <w:r>
              <w:rPr>
                <w:rFonts w:ascii="宋体" w:cs="宋体" w:hint="eastAsia"/>
                <w:kern w:val="0"/>
                <w:sz w:val="28"/>
                <w:szCs w:val="28"/>
              </w:rPr>
              <w:t>老师：获2022年“爱上海 我讲上海故事市中小学生阅读与实践活动”优秀指导教师奖</w:t>
            </w:r>
          </w:p>
          <w:p>
            <w:pPr>
              <w:autoSpaceDN w:val="0"/>
              <w:rPr>
                <w:rFonts w:ascii="宋体" w:hint="eastAsia"/>
                <w:kern w:val="0"/>
                <w:sz w:val="24"/>
              </w:rPr>
            </w:pPr>
          </w:p>
        </w:tc>
      </w:tr>
      <w:tr>
        <w:trPr>
          <w:trHeight w:val="686"/>
        </w:trPr>
        <w:tc>
          <w:tcPr>
            <w:tcW w:w="7792" w:type="dxa"/>
            <w:gridSpan w:val="5"/>
            <w:tcBorders>
              <w:top w:val="single" w:sz="4" w:space="0" w:color="auto"/>
              <w:left w:val="single" w:sz="4" w:space="0" w:color="auto"/>
              <w:bottom w:val="single" w:sz="4" w:space="0" w:color="auto"/>
              <w:right w:val="single" w:sz="4" w:space="0" w:color="auto"/>
            </w:tcBorders>
            <w:noWrap/>
          </w:tcPr>
          <w:p>
            <w:pPr>
              <w:autoSpaceDN w:val="0"/>
              <w:ind w:firstLineChars="597" w:firstLine="1791"/>
              <w:rPr>
                <w:rFonts w:ascii="宋体" w:cs="宋体"/>
                <w:b/>
                <w:bCs/>
                <w:sz w:val="30"/>
                <w:szCs w:val="30"/>
              </w:rPr>
            </w:pPr>
            <w:r>
              <w:rPr>
                <w:rFonts w:ascii="宋体" w:cs="宋体" w:hint="eastAsia"/>
                <w:b/>
                <w:bCs/>
                <w:sz w:val="30"/>
                <w:szCs w:val="30"/>
              </w:rPr>
              <w:t>大场中心小学</w:t>
            </w:r>
            <w:r>
              <w:rPr>
                <w:rFonts w:ascii="宋体" w:cs="宋体" w:hint="eastAsia"/>
                <w:bCs/>
                <w:sz w:val="30"/>
                <w:szCs w:val="30"/>
              </w:rPr>
              <w:t>获</w:t>
            </w:r>
            <w:r>
              <w:rPr>
                <w:rFonts w:ascii="宋体" w:cs="宋体"/>
                <w:bCs/>
                <w:sz w:val="30"/>
                <w:szCs w:val="30"/>
              </w:rPr>
              <w:t>2022年</w:t>
            </w:r>
            <w:r>
              <w:rPr>
                <w:rFonts w:ascii="宋体" w:cs="宋体" w:hint="eastAsia"/>
                <w:kern w:val="0"/>
                <w:sz w:val="28"/>
                <w:szCs w:val="28"/>
              </w:rPr>
              <w:t>“上海市中小学生暑期读书系列活动”</w:t>
            </w:r>
            <w:r>
              <w:rPr>
                <w:rFonts w:ascii="宋体" w:cs="宋体" w:hint="eastAsia"/>
                <w:b/>
                <w:bCs/>
                <w:sz w:val="30"/>
                <w:szCs w:val="30"/>
              </w:rPr>
              <w:t>区优秀组织奖</w:t>
            </w:r>
          </w:p>
          <w:p>
            <w:pPr>
              <w:autoSpaceDN w:val="0"/>
              <w:ind w:firstLineChars="597" w:firstLine="1791"/>
              <w:rPr>
                <w:rFonts w:ascii="宋体" w:hint="eastAsia"/>
                <w:b/>
                <w:bCs/>
                <w:kern w:val="0"/>
                <w:sz w:val="28"/>
                <w:szCs w:val="28"/>
              </w:rPr>
            </w:pPr>
            <w:r>
              <w:rPr>
                <w:rFonts w:ascii="宋体" w:cs="宋体" w:hint="eastAsia"/>
                <w:b/>
                <w:bCs/>
                <w:sz w:val="30"/>
                <w:szCs w:val="30"/>
              </w:rPr>
              <w:t>大场中心小学</w:t>
            </w:r>
            <w:r>
              <w:rPr>
                <w:rFonts w:ascii="宋体" w:cs="宋体" w:hint="eastAsia"/>
                <w:kern w:val="0"/>
                <w:sz w:val="28"/>
                <w:szCs w:val="28"/>
              </w:rPr>
              <w:t>获2022年“爱上海 我讲上海故事市中小学生阅读与实践活动”</w:t>
            </w:r>
            <w:r>
              <w:rPr>
                <w:rFonts w:ascii="宋体" w:cs="宋体" w:hint="eastAsia"/>
                <w:b/>
                <w:bCs/>
                <w:sz w:val="30"/>
                <w:szCs w:val="30"/>
              </w:rPr>
              <w:t>市优秀组织奖</w:t>
            </w:r>
          </w:p>
        </w:tc>
      </w:tr>
    </w:tbl>
    <w:p>
      <w:pPr>
        <w:spacing w:line="380" w:lineRule="exact"/>
        <w:rPr>
          <w:rFonts w:ascii="宋体" w:hint="eastAsia"/>
          <w:sz w:val="24"/>
        </w:rPr>
      </w:pPr>
    </w:p>
    <w:p>
      <w:pPr>
        <w:spacing w:line="380" w:lineRule="exact"/>
        <w:ind w:firstLineChars="200" w:firstLine="480"/>
        <w:rPr>
          <w:rFonts w:ascii="宋体"/>
          <w:sz w:val="24"/>
        </w:rPr>
      </w:pPr>
      <w:r>
        <w:rPr>
          <w:rFonts w:ascii="宋体"/>
          <w:sz w:val="24"/>
        </w:rPr>
        <w:t>阅读经典，丰厚人生。暑期读书活动的开展，对每个学生的健康成长都会产生深远意义，这是一项长期、有效、文明、健康的教育过程，对学校宣传人人读好书的良好风气，提升教育教学质量都有着举足轻重的作用。</w:t>
      </w:r>
    </w:p>
    <w:p>
      <w:pPr>
        <w:spacing w:line="380" w:lineRule="exact"/>
        <w:rPr>
          <w:rFonts w:ascii="宋体"/>
          <w:sz w:val="24"/>
        </w:rPr>
      </w:pPr>
    </w:p>
    <w:p>
      <w:pPr>
        <w:spacing w:line="300" w:lineRule="auto"/>
        <w:ind w:right="560" w:firstLineChars="2050" w:firstLine="5740"/>
        <w:jc w:val="right"/>
        <w:rPr>
          <w:rFonts w:ascii="宋体"/>
          <w:sz w:val="28"/>
          <w:szCs w:val="28"/>
        </w:rPr>
      </w:pPr>
      <w:r>
        <w:rPr>
          <w:rFonts w:ascii="宋体" w:hint="eastAsia"/>
          <w:sz w:val="28"/>
          <w:szCs w:val="28"/>
        </w:rPr>
        <w:t>20</w:t>
      </w:r>
      <w:r>
        <w:rPr>
          <w:rFonts w:ascii="宋体"/>
          <w:sz w:val="28"/>
          <w:szCs w:val="28"/>
        </w:rPr>
        <w:t>23</w:t>
      </w:r>
      <w:r>
        <w:rPr>
          <w:rFonts w:ascii="宋体" w:hint="eastAsia"/>
          <w:sz w:val="28"/>
          <w:szCs w:val="28"/>
        </w:rPr>
        <w:t>年</w:t>
      </w:r>
      <w:r>
        <w:rPr>
          <w:rFonts w:ascii="宋体"/>
          <w:sz w:val="28"/>
          <w:szCs w:val="28"/>
        </w:rPr>
        <w:t>3</w:t>
      </w:r>
      <w:r>
        <w:rPr>
          <w:rFonts w:ascii="宋体" w:hint="eastAsia"/>
          <w:sz w:val="28"/>
          <w:szCs w:val="28"/>
        </w:rPr>
        <w:t>月</w:t>
      </w:r>
      <w:bookmarkStart w:id="0" w:name="_GoBack"/>
      <w:bookmarkEnd w:id="0"/>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pitch w:val="variable"/>
    <w:sig w:usb0="00000001" w:usb1="080E0000" w:usb2="00000010" w:usb3="00000000" w:csb0="00040000" w:csb1="00000000"/>
  </w:font>
  <w:font w:name="黑体">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Normal (Web)"/>
    <w:basedOn w:val="0"/>
    <w:pPr>
      <w:widowControl/>
      <w:spacing w:before="100" w:beforeAutospacing="1" w:after="100" w:afterAutospacing="1"/>
      <w:jc w:val="left"/>
    </w:pPr>
    <w:rPr>
      <w:rFonts w:ascii="宋体" w:cs="宋体"/>
      <w:kern w:val="0"/>
      <w:sz w:val="24"/>
    </w:rPr>
  </w:style>
  <w:style w:type="paragraph" w:styleId="18">
    <w:name w:val="List Paragraph"/>
    <w:basedOn w:val="0"/>
    <w:pPr>
      <w:ind w:firstLineChars="200" w:firstLine="200"/>
    </w:pPr>
    <w:rPr>
      <w:rFonts w:ascii="Calibri" w:eastAsia="宋体" w:cs="Arial" w:hAnsi="Calibri"/>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352</TotalTime>
  <Application>Yozo_Office27021597764231180</Application>
  <Pages>4</Pages>
  <Words>0</Words>
  <Characters>2077</Characters>
  <Lines>0</Lines>
  <Paragraphs>39</Paragraphs>
  <CharactersWithSpaces>2770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用户</dc:creator>
  <cp:lastModifiedBy>Administrator</cp:lastModifiedBy>
  <cp:revision>60</cp:revision>
  <dcterms:created xsi:type="dcterms:W3CDTF">2015-01-14T20:19:00Z</dcterms:created>
  <dcterms:modified xsi:type="dcterms:W3CDTF">2023-03-24T01:54:43Z</dcterms:modified>
</cp:coreProperties>
</file>