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7" w:line="360" w:lineRule="auto"/>
        <w:ind w:left="436" w:right="576" w:hanging="10"/>
        <w:jc w:val="center"/>
        <w:rPr>
          <w:rFonts w:ascii="黑体" w:hAnsi="黑体" w:eastAsia="黑体"/>
          <w:sz w:val="36"/>
        </w:rPr>
      </w:pPr>
      <w:r>
        <w:rPr>
          <w:rFonts w:hint="eastAsia" w:ascii="黑体" w:hAnsi="黑体" w:eastAsia="黑体"/>
          <w:sz w:val="36"/>
        </w:rPr>
        <w:t>2024</w:t>
      </w:r>
      <w:r>
        <w:rPr>
          <w:rFonts w:hint="eastAsia" w:ascii="黑体" w:hAnsi="黑体" w:eastAsia="黑体" w:cs="微软雅黑"/>
          <w:sz w:val="36"/>
        </w:rPr>
        <w:t>年上海市宝山中学招收区级艺术骨干学生</w:t>
      </w:r>
    </w:p>
    <w:p>
      <w:pPr>
        <w:spacing w:before="47" w:line="360" w:lineRule="auto"/>
        <w:ind w:left="436" w:right="576" w:firstLine="720"/>
        <w:jc w:val="center"/>
        <w:rPr>
          <w:rFonts w:ascii="黑体" w:hAnsi="黑体" w:eastAsia="黑体"/>
          <w:sz w:val="36"/>
        </w:rPr>
      </w:pPr>
      <w:r>
        <w:rPr>
          <w:rFonts w:hint="eastAsia" w:ascii="黑体" w:hAnsi="黑体" w:eastAsia="黑体" w:cs="微软雅黑"/>
          <w:sz w:val="36"/>
        </w:rPr>
        <w:t>资</w:t>
      </w:r>
      <w:r>
        <w:rPr>
          <w:rFonts w:hint="eastAsia" w:ascii="黑体" w:hAnsi="黑体" w:eastAsia="黑体"/>
          <w:sz w:val="36"/>
        </w:rPr>
        <w:t>格确认工作方案</w:t>
      </w:r>
    </w:p>
    <w:p>
      <w:pPr>
        <w:spacing w:before="47" w:line="360" w:lineRule="auto"/>
        <w:ind w:left="436" w:right="576" w:firstLine="720"/>
        <w:jc w:val="center"/>
        <w:rPr>
          <w:rFonts w:ascii="黑体" w:hAnsi="黑体" w:eastAsia="黑体"/>
          <w:sz w:val="36"/>
        </w:rPr>
      </w:pPr>
    </w:p>
    <w:p>
      <w:pPr>
        <w:pStyle w:val="2"/>
        <w:numPr>
          <w:ilvl w:val="0"/>
          <w:numId w:val="1"/>
        </w:numPr>
        <w:spacing w:before="114" w:line="360" w:lineRule="auto"/>
      </w:pPr>
      <w:r>
        <w:rPr>
          <w:rFonts w:hint="eastAsia"/>
        </w:rPr>
        <w:t>招生项目</w:t>
      </w:r>
    </w:p>
    <w:p>
      <w:pPr>
        <w:pStyle w:val="2"/>
        <w:spacing w:line="360" w:lineRule="auto"/>
        <w:ind w:firstLine="1430" w:firstLineChars="500"/>
        <w:rPr>
          <w:rFonts w:ascii="仿宋" w:eastAsia="仿宋"/>
          <w:spacing w:val="-7"/>
        </w:rPr>
      </w:pPr>
      <w:bookmarkStart w:id="0" w:name="_Hlk162959847"/>
      <w:r>
        <w:rPr>
          <w:rFonts w:hint="eastAsia" w:ascii="仿宋" w:eastAsia="仿宋"/>
          <w:spacing w:val="-7"/>
        </w:rPr>
        <w:t>舞蹈</w:t>
      </w:r>
    </w:p>
    <w:bookmarkEnd w:id="0"/>
    <w:p>
      <w:pPr>
        <w:pStyle w:val="2"/>
        <w:numPr>
          <w:ilvl w:val="0"/>
          <w:numId w:val="1"/>
        </w:numPr>
        <w:spacing w:before="114" w:line="360" w:lineRule="auto"/>
      </w:pPr>
      <w:r>
        <w:rPr>
          <w:rFonts w:hint="eastAsia"/>
        </w:rPr>
        <w:t>招生计划</w:t>
      </w:r>
    </w:p>
    <w:p>
      <w:pPr>
        <w:pStyle w:val="2"/>
        <w:spacing w:line="360" w:lineRule="auto"/>
        <w:ind w:firstLine="1430" w:firstLineChars="500"/>
        <w:rPr>
          <w:rFonts w:ascii="仿宋" w:eastAsia="仿宋"/>
          <w:spacing w:val="-7"/>
          <w:highlight w:val="red"/>
        </w:rPr>
      </w:pPr>
      <w:r>
        <w:rPr>
          <w:rFonts w:hint="eastAsia" w:ascii="仿宋" w:eastAsia="仿宋"/>
          <w:spacing w:val="-7"/>
          <w:highlight w:val="red"/>
        </w:rPr>
        <w:t>5</w:t>
      </w:r>
      <w:r>
        <w:rPr>
          <w:rFonts w:ascii="仿宋" w:eastAsia="仿宋"/>
          <w:spacing w:val="-7"/>
          <w:highlight w:val="red"/>
        </w:rPr>
        <w:t>人</w:t>
      </w:r>
    </w:p>
    <w:p>
      <w:pPr>
        <w:pStyle w:val="2"/>
        <w:numPr>
          <w:ilvl w:val="0"/>
          <w:numId w:val="1"/>
        </w:numPr>
        <w:spacing w:before="114" w:line="360" w:lineRule="auto"/>
      </w:pPr>
      <w:r>
        <w:rPr>
          <w:rFonts w:hint="eastAsia"/>
        </w:rPr>
        <w:t>报名条件</w:t>
      </w:r>
    </w:p>
    <w:p>
      <w:pPr>
        <w:pStyle w:val="10"/>
        <w:tabs>
          <w:tab w:val="left" w:pos="1020"/>
        </w:tabs>
        <w:spacing w:before="115" w:line="360" w:lineRule="auto"/>
        <w:ind w:left="0" w:firstLine="572" w:firstLineChars="200"/>
        <w:rPr>
          <w:spacing w:val="-7"/>
          <w:sz w:val="30"/>
          <w:szCs w:val="30"/>
        </w:rPr>
      </w:pPr>
      <w:r>
        <w:rPr>
          <w:rFonts w:hint="eastAsia"/>
          <w:spacing w:val="-7"/>
          <w:sz w:val="30"/>
          <w:szCs w:val="30"/>
        </w:rPr>
        <w:t>具有2024年本市中招报名资格</w:t>
      </w:r>
      <w:r>
        <w:rPr>
          <w:spacing w:val="-7"/>
          <w:sz w:val="30"/>
          <w:szCs w:val="30"/>
        </w:rPr>
        <w:t>，</w:t>
      </w:r>
      <w:r>
        <w:rPr>
          <w:rFonts w:hint="eastAsia"/>
          <w:spacing w:val="-7"/>
          <w:sz w:val="30"/>
          <w:szCs w:val="30"/>
        </w:rPr>
        <w:t>在本区完成报名并参加中考，且符合下列条件之一的应届初中毕业生，具有艺术骨干学生申报资格</w:t>
      </w:r>
      <w:r>
        <w:rPr>
          <w:spacing w:val="-7"/>
          <w:sz w:val="30"/>
          <w:szCs w:val="30"/>
        </w:rPr>
        <w:t>：</w:t>
      </w:r>
    </w:p>
    <w:p>
      <w:pPr>
        <w:pStyle w:val="10"/>
        <w:tabs>
          <w:tab w:val="left" w:pos="1020"/>
        </w:tabs>
        <w:spacing w:before="115" w:line="360" w:lineRule="auto"/>
        <w:ind w:left="0" w:firstLine="572" w:firstLineChars="200"/>
        <w:rPr>
          <w:spacing w:val="-7"/>
          <w:sz w:val="30"/>
          <w:szCs w:val="30"/>
        </w:rPr>
      </w:pPr>
      <w:bookmarkStart w:id="1" w:name="_Hlk162960845"/>
      <w:r>
        <w:rPr>
          <w:rFonts w:hint="eastAsia"/>
          <w:spacing w:val="-7"/>
          <w:sz w:val="30"/>
          <w:szCs w:val="30"/>
        </w:rPr>
        <w:t>至2020年９月１日起参加国家教育部批准组织、市教委和区教育局确认的全国艺术类展演和比赛，获个人前六名或团体一、二、三等奖；市级艺术类展演和比赛，获个人前三名或团体一、二、三等奖；本区艺术类展演和比赛，获个人第一、二名或团体一、二等奖。</w:t>
      </w:r>
    </w:p>
    <w:bookmarkEnd w:id="1"/>
    <w:p>
      <w:pPr>
        <w:pStyle w:val="10"/>
        <w:tabs>
          <w:tab w:val="left" w:pos="1020"/>
        </w:tabs>
        <w:spacing w:before="115" w:line="360" w:lineRule="auto"/>
        <w:ind w:left="0" w:firstLine="572" w:firstLineChars="200"/>
        <w:rPr>
          <w:spacing w:val="-7"/>
          <w:sz w:val="30"/>
          <w:szCs w:val="30"/>
        </w:rPr>
      </w:pPr>
      <w:r>
        <w:rPr>
          <w:rFonts w:hint="eastAsia"/>
          <w:spacing w:val="-7"/>
          <w:sz w:val="30"/>
          <w:szCs w:val="30"/>
        </w:rPr>
        <w:t>符合申报条件的应届初中毕业生可自主向所在初中申报艺术骨干学生，学校应严格审查后填写《2024年宝山区初三毕业艺术骨干学生申报表》附件1 并将拟推荐情况在毕业学校网站公示5个工作日。</w:t>
      </w:r>
    </w:p>
    <w:p>
      <w:pPr>
        <w:pStyle w:val="2"/>
        <w:spacing w:before="114" w:line="360" w:lineRule="auto"/>
        <w:ind w:left="1320" w:hanging="600"/>
      </w:pPr>
      <w:r>
        <w:rPr>
          <w:rFonts w:hint="eastAsia"/>
        </w:rPr>
        <w:t>四、报名办法</w:t>
      </w:r>
    </w:p>
    <w:p>
      <w:pPr>
        <w:pStyle w:val="10"/>
        <w:tabs>
          <w:tab w:val="left" w:pos="1020"/>
        </w:tabs>
        <w:spacing w:before="115" w:line="360" w:lineRule="auto"/>
        <w:ind w:left="0" w:firstLine="572" w:firstLineChars="200"/>
        <w:rPr>
          <w:spacing w:val="-7"/>
          <w:sz w:val="30"/>
          <w:szCs w:val="30"/>
        </w:rPr>
      </w:pPr>
      <w:r>
        <w:rPr>
          <w:spacing w:val="-7"/>
          <w:sz w:val="30"/>
          <w:szCs w:val="30"/>
        </w:rPr>
        <w:t>（一）符合报名条件的学生可填写</w:t>
      </w:r>
      <w:r>
        <w:rPr>
          <w:rFonts w:hint="eastAsia"/>
          <w:spacing w:val="-7"/>
          <w:sz w:val="30"/>
          <w:szCs w:val="30"/>
        </w:rPr>
        <w:t>《2024年宝山区初三毕业艺术骨干学生申报表》</w:t>
      </w:r>
      <w:r>
        <w:rPr>
          <w:spacing w:val="-7"/>
          <w:sz w:val="30"/>
          <w:szCs w:val="30"/>
        </w:rPr>
        <w:t>（以下简称《</w:t>
      </w:r>
      <w:r>
        <w:rPr>
          <w:rFonts w:hint="eastAsia"/>
          <w:spacing w:val="-7"/>
          <w:sz w:val="30"/>
          <w:szCs w:val="30"/>
        </w:rPr>
        <w:t>申报</w:t>
      </w:r>
      <w:r>
        <w:rPr>
          <w:spacing w:val="-7"/>
          <w:sz w:val="30"/>
          <w:szCs w:val="30"/>
        </w:rPr>
        <w:t>表》</w:t>
      </w:r>
      <w:r>
        <w:rPr>
          <w:rFonts w:hint="eastAsia"/>
          <w:spacing w:val="-7"/>
          <w:sz w:val="30"/>
          <w:szCs w:val="30"/>
        </w:rPr>
        <w:t>附件1</w:t>
      </w:r>
      <w:r>
        <w:rPr>
          <w:spacing w:val="-7"/>
          <w:sz w:val="30"/>
          <w:szCs w:val="30"/>
        </w:rPr>
        <w:t>） 报名。报名学生名单须在毕业学校集中公示 5 个工作日。</w:t>
      </w:r>
    </w:p>
    <w:p>
      <w:pPr>
        <w:pStyle w:val="10"/>
        <w:tabs>
          <w:tab w:val="left" w:pos="1020"/>
        </w:tabs>
        <w:spacing w:before="115" w:line="360" w:lineRule="auto"/>
        <w:ind w:left="0" w:firstLine="572" w:firstLineChars="200"/>
        <w:rPr>
          <w:spacing w:val="-7"/>
          <w:sz w:val="30"/>
          <w:szCs w:val="30"/>
        </w:rPr>
      </w:pPr>
      <w:r>
        <w:rPr>
          <w:rFonts w:hint="eastAsia"/>
          <w:spacing w:val="-7"/>
          <w:sz w:val="30"/>
          <w:szCs w:val="30"/>
        </w:rPr>
        <w:t>（二）填写《申报表》的学生须将《申报表》（初中学校审核公示并盖章）、相关获奖证书及证明材料以PDF文件形式</w:t>
      </w:r>
      <w:r>
        <w:rPr>
          <w:spacing w:val="-7"/>
          <w:sz w:val="30"/>
          <w:szCs w:val="30"/>
        </w:rPr>
        <w:t>在</w:t>
      </w:r>
      <w:r>
        <w:rPr>
          <w:rFonts w:hint="eastAsia"/>
          <w:spacing w:val="-7"/>
          <w:sz w:val="30"/>
          <w:szCs w:val="30"/>
          <w:highlight w:val="red"/>
        </w:rPr>
        <w:t>4</w:t>
      </w:r>
      <w:r>
        <w:rPr>
          <w:spacing w:val="-7"/>
          <w:sz w:val="30"/>
          <w:szCs w:val="30"/>
          <w:highlight w:val="red"/>
        </w:rPr>
        <w:t>月</w:t>
      </w:r>
      <w:r>
        <w:rPr>
          <w:rFonts w:hint="eastAsia"/>
          <w:spacing w:val="-7"/>
          <w:sz w:val="30"/>
          <w:szCs w:val="30"/>
          <w:highlight w:val="red"/>
        </w:rPr>
        <w:t>20</w:t>
      </w:r>
      <w:r>
        <w:rPr>
          <w:spacing w:val="-7"/>
          <w:sz w:val="30"/>
          <w:szCs w:val="30"/>
          <w:highlight w:val="red"/>
        </w:rPr>
        <w:t>日（</w:t>
      </w:r>
      <w:r>
        <w:rPr>
          <w:rFonts w:hint="eastAsia"/>
          <w:spacing w:val="-7"/>
          <w:sz w:val="30"/>
          <w:szCs w:val="30"/>
          <w:highlight w:val="red"/>
        </w:rPr>
        <w:t>周六</w:t>
      </w:r>
      <w:r>
        <w:rPr>
          <w:spacing w:val="-7"/>
          <w:sz w:val="30"/>
          <w:szCs w:val="30"/>
          <w:highlight w:val="red"/>
        </w:rPr>
        <w:t>）</w:t>
      </w:r>
      <w:r>
        <w:rPr>
          <w:spacing w:val="-7"/>
          <w:sz w:val="30"/>
          <w:szCs w:val="30"/>
        </w:rPr>
        <w:t>前</w:t>
      </w:r>
      <w:r>
        <w:rPr>
          <w:rFonts w:hint="eastAsia"/>
          <w:spacing w:val="-7"/>
          <w:sz w:val="30"/>
          <w:szCs w:val="30"/>
        </w:rPr>
        <w:t>发送至学校邮箱：bszx1234562024@163.com，邮件标题与附件文件名均以（2024区级艺术骨干学生资格确认报名+姓名+中考号）格式命名。</w:t>
      </w:r>
    </w:p>
    <w:p>
      <w:pPr>
        <w:pStyle w:val="10"/>
        <w:tabs>
          <w:tab w:val="left" w:pos="1020"/>
        </w:tabs>
        <w:spacing w:before="115" w:line="360" w:lineRule="auto"/>
        <w:ind w:left="0" w:firstLine="572" w:firstLineChars="200"/>
        <w:rPr>
          <w:spacing w:val="-7"/>
          <w:sz w:val="30"/>
          <w:szCs w:val="30"/>
        </w:rPr>
      </w:pPr>
      <w:r>
        <w:rPr>
          <w:rFonts w:hint="eastAsia"/>
          <w:spacing w:val="-7"/>
          <w:sz w:val="30"/>
          <w:szCs w:val="30"/>
        </w:rPr>
        <w:t>上述纸质材料（《申报表》、公示证明、相关获奖证书及证明材料复印件）一式三份，于</w:t>
      </w:r>
      <w:r>
        <w:rPr>
          <w:rFonts w:hint="eastAsia"/>
          <w:spacing w:val="-7"/>
          <w:sz w:val="30"/>
          <w:szCs w:val="30"/>
          <w:highlight w:val="red"/>
        </w:rPr>
        <w:t>4月20日（周六）</w:t>
      </w:r>
      <w:r>
        <w:rPr>
          <w:rFonts w:hint="eastAsia"/>
          <w:spacing w:val="-7"/>
          <w:sz w:val="30"/>
          <w:szCs w:val="30"/>
        </w:rPr>
        <w:t>前快递至宝山中学</w:t>
      </w:r>
      <w:bookmarkStart w:id="6" w:name="_GoBack"/>
      <w:bookmarkEnd w:id="6"/>
      <w:r>
        <w:rPr>
          <w:rFonts w:hint="eastAsia"/>
          <w:spacing w:val="-7"/>
          <w:sz w:val="30"/>
          <w:szCs w:val="30"/>
        </w:rPr>
        <w:t>（地址：宝山区盘古路247弄20号 王老师</w:t>
      </w:r>
      <w:r>
        <w:rPr>
          <w:rFonts w:hint="eastAsia" w:ascii="Calibri" w:hAnsi="Calibri" w:cs="Calibri"/>
          <w:spacing w:val="-7"/>
          <w:sz w:val="30"/>
          <w:szCs w:val="30"/>
        </w:rPr>
        <w:t xml:space="preserve"> </w:t>
      </w:r>
      <w:r>
        <w:rPr>
          <w:rFonts w:hint="eastAsia"/>
          <w:spacing w:val="-7"/>
          <w:sz w:val="30"/>
          <w:szCs w:val="30"/>
        </w:rPr>
        <w:t>电话：13402152929）</w:t>
      </w:r>
    </w:p>
    <w:p>
      <w:pPr>
        <w:pStyle w:val="10"/>
        <w:tabs>
          <w:tab w:val="left" w:pos="1020"/>
        </w:tabs>
        <w:spacing w:before="115" w:line="360" w:lineRule="auto"/>
        <w:ind w:left="0" w:firstLine="572" w:firstLineChars="200"/>
        <w:rPr>
          <w:spacing w:val="-7"/>
          <w:sz w:val="30"/>
          <w:szCs w:val="30"/>
        </w:rPr>
      </w:pPr>
      <w:r>
        <w:rPr>
          <w:spacing w:val="-7"/>
          <w:sz w:val="30"/>
          <w:szCs w:val="30"/>
        </w:rPr>
        <w:t>（三）收到报名材料后，我校将对相关学生是否符合报名要求进行审核，</w:t>
      </w:r>
      <w:r>
        <w:rPr>
          <w:rFonts w:hint="eastAsia"/>
          <w:spacing w:val="-7"/>
          <w:sz w:val="30"/>
          <w:szCs w:val="30"/>
        </w:rPr>
        <w:t>并通知不符合报名要求的学生进行材料补交，通过后方可参加专业技能评价。请考生关注手机短信，并确认。</w:t>
      </w:r>
    </w:p>
    <w:p>
      <w:pPr>
        <w:pStyle w:val="2"/>
        <w:spacing w:before="114" w:line="360" w:lineRule="auto"/>
        <w:ind w:left="1320" w:hanging="600"/>
      </w:pPr>
      <w:r>
        <w:rPr>
          <w:rFonts w:hint="eastAsia"/>
        </w:rPr>
        <w:t>五、组织领导</w:t>
      </w:r>
    </w:p>
    <w:p>
      <w:pPr>
        <w:adjustRightInd w:val="0"/>
        <w:snapToGrid w:val="0"/>
        <w:spacing w:line="360" w:lineRule="auto"/>
        <w:ind w:firstLine="600" w:firstLineChars="200"/>
        <w:rPr>
          <w:rFonts w:hAnsi="楷体" w:eastAsia="楷体"/>
          <w:sz w:val="30"/>
          <w:szCs w:val="30"/>
        </w:rPr>
      </w:pPr>
      <w:r>
        <w:rPr>
          <w:rFonts w:hint="eastAsia" w:hAnsi="楷体" w:eastAsia="楷体"/>
          <w:sz w:val="30"/>
          <w:szCs w:val="30"/>
        </w:rPr>
        <w:t>（一）艺术骨干学生招生领导小组</w:t>
      </w:r>
    </w:p>
    <w:p>
      <w:pPr>
        <w:pStyle w:val="10"/>
        <w:tabs>
          <w:tab w:val="left" w:pos="1020"/>
        </w:tabs>
        <w:spacing w:before="115" w:line="360" w:lineRule="auto"/>
        <w:ind w:left="0" w:firstLine="572" w:firstLineChars="200"/>
        <w:rPr>
          <w:spacing w:val="-7"/>
          <w:sz w:val="30"/>
          <w:szCs w:val="30"/>
        </w:rPr>
      </w:pPr>
      <w:r>
        <w:rPr>
          <w:spacing w:val="-7"/>
          <w:sz w:val="30"/>
          <w:szCs w:val="30"/>
        </w:rPr>
        <w:t>组长：</w:t>
      </w:r>
      <w:r>
        <w:rPr>
          <w:rFonts w:hint="eastAsia"/>
          <w:spacing w:val="-7"/>
          <w:sz w:val="30"/>
          <w:szCs w:val="30"/>
        </w:rPr>
        <w:t>金旭峰、吴卫忠</w:t>
      </w:r>
    </w:p>
    <w:p>
      <w:pPr>
        <w:pStyle w:val="10"/>
        <w:tabs>
          <w:tab w:val="left" w:pos="1020"/>
        </w:tabs>
        <w:spacing w:before="115" w:line="360" w:lineRule="auto"/>
        <w:ind w:left="0" w:firstLine="572" w:firstLineChars="200"/>
        <w:rPr>
          <w:spacing w:val="-7"/>
          <w:sz w:val="30"/>
          <w:szCs w:val="30"/>
        </w:rPr>
      </w:pPr>
      <w:r>
        <w:rPr>
          <w:spacing w:val="-7"/>
          <w:sz w:val="30"/>
          <w:szCs w:val="30"/>
        </w:rPr>
        <w:t>副组长：</w:t>
      </w:r>
      <w:r>
        <w:rPr>
          <w:rFonts w:hint="eastAsia"/>
          <w:spacing w:val="-7"/>
          <w:sz w:val="30"/>
          <w:szCs w:val="30"/>
        </w:rPr>
        <w:t>纪虹、</w:t>
      </w:r>
      <w:r>
        <w:rPr>
          <w:spacing w:val="-7"/>
          <w:sz w:val="30"/>
          <w:szCs w:val="30"/>
        </w:rPr>
        <w:t>谢翃</w:t>
      </w:r>
      <w:r>
        <w:rPr>
          <w:rFonts w:hint="eastAsia"/>
          <w:spacing w:val="-7"/>
          <w:sz w:val="30"/>
          <w:szCs w:val="30"/>
        </w:rPr>
        <w:t>、 陆薇丽</w:t>
      </w:r>
    </w:p>
    <w:p>
      <w:pPr>
        <w:adjustRightInd w:val="0"/>
        <w:snapToGrid w:val="0"/>
        <w:spacing w:line="360" w:lineRule="auto"/>
        <w:ind w:firstLine="600" w:firstLineChars="200"/>
        <w:rPr>
          <w:rFonts w:hAnsi="楷体" w:eastAsia="楷体"/>
          <w:sz w:val="30"/>
          <w:szCs w:val="30"/>
        </w:rPr>
      </w:pPr>
      <w:r>
        <w:rPr>
          <w:rFonts w:hint="eastAsia" w:hAnsi="楷体" w:eastAsia="楷体"/>
          <w:sz w:val="30"/>
          <w:szCs w:val="30"/>
        </w:rPr>
        <w:t>（二）艺术骨干学生招生工作小组</w:t>
      </w:r>
    </w:p>
    <w:p>
      <w:pPr>
        <w:pStyle w:val="10"/>
        <w:tabs>
          <w:tab w:val="left" w:pos="1020"/>
        </w:tabs>
        <w:spacing w:before="115" w:line="360" w:lineRule="auto"/>
        <w:ind w:left="0" w:firstLine="572" w:firstLineChars="200"/>
        <w:rPr>
          <w:spacing w:val="-7"/>
          <w:sz w:val="30"/>
          <w:szCs w:val="30"/>
        </w:rPr>
      </w:pPr>
      <w:r>
        <w:rPr>
          <w:rFonts w:hint="eastAsia"/>
          <w:spacing w:val="-7"/>
          <w:sz w:val="30"/>
          <w:szCs w:val="30"/>
        </w:rPr>
        <w:t>组长 ：纪虹</w:t>
      </w:r>
    </w:p>
    <w:p>
      <w:pPr>
        <w:pStyle w:val="10"/>
        <w:tabs>
          <w:tab w:val="left" w:pos="1020"/>
        </w:tabs>
        <w:spacing w:before="115" w:line="360" w:lineRule="auto"/>
        <w:ind w:left="0" w:firstLine="572" w:firstLineChars="200"/>
        <w:rPr>
          <w:spacing w:val="-7"/>
          <w:sz w:val="30"/>
          <w:szCs w:val="30"/>
        </w:rPr>
      </w:pPr>
      <w:r>
        <w:rPr>
          <w:rFonts w:hint="eastAsia"/>
          <w:spacing w:val="-7"/>
          <w:sz w:val="30"/>
          <w:szCs w:val="30"/>
        </w:rPr>
        <w:t>副组长：陆薇丽、王丹华</w:t>
      </w:r>
    </w:p>
    <w:p>
      <w:pPr>
        <w:pStyle w:val="10"/>
        <w:tabs>
          <w:tab w:val="left" w:pos="1020"/>
        </w:tabs>
        <w:spacing w:before="115" w:line="360" w:lineRule="auto"/>
        <w:ind w:left="0" w:firstLine="572" w:firstLineChars="200"/>
        <w:rPr>
          <w:spacing w:val="-7"/>
          <w:sz w:val="30"/>
          <w:szCs w:val="30"/>
        </w:rPr>
      </w:pPr>
      <w:r>
        <w:rPr>
          <w:rFonts w:hint="eastAsia"/>
          <w:spacing w:val="-7"/>
          <w:sz w:val="30"/>
          <w:szCs w:val="30"/>
        </w:rPr>
        <w:t>组员：陶红霞、张建华</w:t>
      </w:r>
      <w:r>
        <w:rPr>
          <w:spacing w:val="-7"/>
          <w:sz w:val="30"/>
          <w:szCs w:val="30"/>
        </w:rPr>
        <w:t>（应包括学校招生、艺术教育教学、后勤保障等相关工作人员）</w:t>
      </w:r>
    </w:p>
    <w:p>
      <w:pPr>
        <w:adjustRightInd w:val="0"/>
        <w:snapToGrid w:val="0"/>
        <w:spacing w:line="360" w:lineRule="auto"/>
        <w:ind w:firstLine="600" w:firstLineChars="200"/>
        <w:rPr>
          <w:rFonts w:hAnsi="楷体" w:eastAsia="楷体"/>
          <w:sz w:val="30"/>
          <w:szCs w:val="30"/>
        </w:rPr>
      </w:pPr>
      <w:r>
        <w:rPr>
          <w:rFonts w:hint="eastAsia" w:hAnsi="楷体" w:eastAsia="楷体"/>
          <w:sz w:val="30"/>
          <w:szCs w:val="30"/>
        </w:rPr>
        <w:t>（三）资格确认评审工作专家小组</w:t>
      </w:r>
    </w:p>
    <w:p>
      <w:pPr>
        <w:pStyle w:val="10"/>
        <w:tabs>
          <w:tab w:val="left" w:pos="1020"/>
        </w:tabs>
        <w:spacing w:before="115" w:line="360" w:lineRule="auto"/>
        <w:ind w:left="0" w:firstLine="572" w:firstLineChars="200"/>
        <w:rPr>
          <w:spacing w:val="-7"/>
          <w:sz w:val="30"/>
          <w:szCs w:val="30"/>
        </w:rPr>
      </w:pPr>
      <w:r>
        <w:rPr>
          <w:rFonts w:hint="eastAsia"/>
          <w:spacing w:val="-7"/>
          <w:sz w:val="30"/>
          <w:szCs w:val="30"/>
        </w:rPr>
        <w:t>测试考官</w:t>
      </w:r>
      <w:r>
        <w:rPr>
          <w:spacing w:val="-7"/>
          <w:sz w:val="30"/>
          <w:szCs w:val="30"/>
        </w:rPr>
        <w:t>5名，其中2人是校内相关行政负责人和艺术总辅导员，3人是学校选派的校外市级专家。独立评分，最终分数为去掉一个最高分和一个最低分后的平均值。</w:t>
      </w:r>
    </w:p>
    <w:p>
      <w:pPr>
        <w:pStyle w:val="2"/>
        <w:spacing w:before="114" w:line="360" w:lineRule="auto"/>
        <w:ind w:left="1320" w:hanging="600"/>
      </w:pPr>
      <w:r>
        <w:rPr>
          <w:rFonts w:hint="eastAsia"/>
        </w:rPr>
        <w:t>六、资格确认工作流程</w:t>
      </w:r>
    </w:p>
    <w:p>
      <w:pPr>
        <w:adjustRightInd w:val="0"/>
        <w:snapToGrid w:val="0"/>
        <w:spacing w:line="360" w:lineRule="auto"/>
        <w:ind w:firstLine="600" w:firstLineChars="200"/>
        <w:rPr>
          <w:rFonts w:hAnsi="楷体" w:eastAsia="楷体"/>
          <w:sz w:val="30"/>
          <w:szCs w:val="30"/>
        </w:rPr>
      </w:pPr>
      <w:r>
        <w:rPr>
          <w:rFonts w:hint="eastAsia" w:hAnsi="楷体" w:eastAsia="楷体"/>
          <w:sz w:val="30"/>
          <w:szCs w:val="30"/>
        </w:rPr>
        <w:t>（一）资格确认时间</w:t>
      </w:r>
    </w:p>
    <w:p>
      <w:pPr>
        <w:pStyle w:val="10"/>
        <w:tabs>
          <w:tab w:val="left" w:pos="1020"/>
        </w:tabs>
        <w:spacing w:before="115" w:line="360" w:lineRule="auto"/>
        <w:ind w:left="0" w:firstLine="572" w:firstLineChars="200"/>
        <w:rPr>
          <w:spacing w:val="-7"/>
          <w:sz w:val="30"/>
          <w:szCs w:val="30"/>
          <w:highlight w:val="red"/>
        </w:rPr>
      </w:pPr>
      <w:r>
        <w:rPr>
          <w:rFonts w:hint="eastAsia"/>
          <w:spacing w:val="-7"/>
          <w:sz w:val="30"/>
          <w:szCs w:val="30"/>
          <w:highlight w:val="red"/>
        </w:rPr>
        <w:t>2024年4月27日（周六）</w:t>
      </w:r>
    </w:p>
    <w:p>
      <w:pPr>
        <w:adjustRightInd w:val="0"/>
        <w:snapToGrid w:val="0"/>
        <w:spacing w:line="360" w:lineRule="auto"/>
        <w:ind w:firstLine="600" w:firstLineChars="200"/>
        <w:rPr>
          <w:rFonts w:hAnsi="楷体" w:eastAsia="楷体"/>
          <w:sz w:val="30"/>
          <w:szCs w:val="30"/>
        </w:rPr>
      </w:pPr>
      <w:r>
        <w:rPr>
          <w:rFonts w:hint="eastAsia" w:hAnsi="楷体" w:eastAsia="楷体"/>
          <w:sz w:val="30"/>
          <w:szCs w:val="30"/>
        </w:rPr>
        <w:t>（二）资格确认地点</w:t>
      </w:r>
    </w:p>
    <w:p>
      <w:pPr>
        <w:pStyle w:val="10"/>
        <w:tabs>
          <w:tab w:val="left" w:pos="1020"/>
        </w:tabs>
        <w:spacing w:before="115" w:line="360" w:lineRule="auto"/>
        <w:ind w:left="0" w:firstLine="572" w:firstLineChars="200"/>
        <w:rPr>
          <w:spacing w:val="-7"/>
          <w:sz w:val="30"/>
          <w:szCs w:val="30"/>
          <w:highlight w:val="red"/>
        </w:rPr>
      </w:pPr>
      <w:r>
        <w:rPr>
          <w:rFonts w:hint="eastAsia"/>
          <w:spacing w:val="-7"/>
          <w:sz w:val="30"/>
          <w:szCs w:val="30"/>
          <w:highlight w:val="red"/>
        </w:rPr>
        <w:t>宝山中学宏德楼三楼智慧体育馆</w:t>
      </w:r>
    </w:p>
    <w:p>
      <w:pPr>
        <w:adjustRightInd w:val="0"/>
        <w:snapToGrid w:val="0"/>
        <w:spacing w:line="360" w:lineRule="auto"/>
        <w:ind w:firstLine="600" w:firstLineChars="200"/>
        <w:rPr>
          <w:rFonts w:hAnsi="楷体" w:eastAsia="楷体"/>
          <w:sz w:val="30"/>
          <w:szCs w:val="30"/>
        </w:rPr>
      </w:pPr>
      <w:r>
        <w:rPr>
          <w:rFonts w:hint="eastAsia" w:hAnsi="楷体" w:eastAsia="楷体"/>
          <w:sz w:val="30"/>
          <w:szCs w:val="30"/>
        </w:rPr>
        <w:t>（三）资格确认要求</w:t>
      </w:r>
    </w:p>
    <w:p>
      <w:pPr>
        <w:pStyle w:val="10"/>
        <w:tabs>
          <w:tab w:val="left" w:pos="1020"/>
        </w:tabs>
        <w:spacing w:before="115" w:line="360" w:lineRule="auto"/>
        <w:ind w:left="0" w:firstLine="572" w:firstLineChars="200"/>
        <w:rPr>
          <w:spacing w:val="-7"/>
          <w:sz w:val="30"/>
          <w:szCs w:val="30"/>
        </w:rPr>
      </w:pPr>
      <w:r>
        <w:rPr>
          <w:rFonts w:hint="eastAsia"/>
          <w:spacing w:val="-7"/>
          <w:sz w:val="30"/>
          <w:szCs w:val="30"/>
        </w:rPr>
        <w:t>1.</w:t>
      </w:r>
      <w:r>
        <w:rPr>
          <w:spacing w:val="-7"/>
          <w:sz w:val="30"/>
          <w:szCs w:val="30"/>
        </w:rPr>
        <w:t>报到时间与地点：</w:t>
      </w:r>
      <w:r>
        <w:rPr>
          <w:rFonts w:hint="eastAsia"/>
          <w:spacing w:val="-7"/>
          <w:sz w:val="30"/>
          <w:szCs w:val="30"/>
          <w:highlight w:val="red"/>
        </w:rPr>
        <w:t>4月27日8：00</w:t>
      </w:r>
      <w:r>
        <w:rPr>
          <w:rFonts w:hint="eastAsia"/>
          <w:spacing w:val="-7"/>
          <w:sz w:val="30"/>
          <w:szCs w:val="30"/>
        </w:rPr>
        <w:t>，宏德楼三楼智慧体育馆</w:t>
      </w:r>
    </w:p>
    <w:p>
      <w:pPr>
        <w:pStyle w:val="10"/>
        <w:tabs>
          <w:tab w:val="left" w:pos="1020"/>
        </w:tabs>
        <w:spacing w:before="115" w:line="360" w:lineRule="auto"/>
        <w:ind w:left="0" w:firstLine="572" w:firstLineChars="200"/>
        <w:rPr>
          <w:spacing w:val="-7"/>
          <w:sz w:val="30"/>
          <w:szCs w:val="30"/>
        </w:rPr>
      </w:pPr>
      <w:r>
        <w:rPr>
          <w:rFonts w:hint="eastAsia"/>
          <w:spacing w:val="-7"/>
          <w:sz w:val="30"/>
          <w:szCs w:val="30"/>
        </w:rPr>
        <w:t>2.</w:t>
      </w:r>
      <w:r>
        <w:rPr>
          <w:spacing w:val="-7"/>
          <w:sz w:val="30"/>
          <w:szCs w:val="30"/>
        </w:rPr>
        <w:t>材料要求：</w:t>
      </w:r>
      <w:r>
        <w:rPr>
          <w:rFonts w:hint="eastAsia"/>
          <w:spacing w:val="-7"/>
          <w:sz w:val="30"/>
          <w:szCs w:val="30"/>
        </w:rPr>
        <w:t>8:00</w:t>
      </w:r>
      <w:r>
        <w:rPr>
          <w:spacing w:val="-7"/>
          <w:sz w:val="30"/>
          <w:szCs w:val="30"/>
        </w:rPr>
        <w:t>前凭</w:t>
      </w:r>
      <w:r>
        <w:rPr>
          <w:rFonts w:hint="eastAsia"/>
          <w:spacing w:val="-7"/>
          <w:sz w:val="30"/>
          <w:szCs w:val="30"/>
        </w:rPr>
        <w:t>本人</w:t>
      </w:r>
      <w:r>
        <w:rPr>
          <w:rFonts w:hint="eastAsia"/>
          <w:spacing w:val="-7"/>
          <w:sz w:val="30"/>
          <w:szCs w:val="30"/>
          <w:highlight w:val="red"/>
        </w:rPr>
        <w:t>身份证、学籍卡</w:t>
      </w:r>
      <w:r>
        <w:rPr>
          <w:rFonts w:hint="eastAsia"/>
          <w:spacing w:val="-7"/>
          <w:sz w:val="30"/>
          <w:szCs w:val="30"/>
        </w:rPr>
        <w:t>完</w:t>
      </w:r>
      <w:r>
        <w:rPr>
          <w:spacing w:val="-7"/>
          <w:sz w:val="30"/>
          <w:szCs w:val="30"/>
        </w:rPr>
        <w:t>成报到</w:t>
      </w:r>
    </w:p>
    <w:p>
      <w:pPr>
        <w:pStyle w:val="10"/>
        <w:tabs>
          <w:tab w:val="left" w:pos="1023"/>
        </w:tabs>
        <w:spacing w:before="115" w:line="360" w:lineRule="auto"/>
        <w:ind w:left="0" w:firstLine="572" w:firstLineChars="200"/>
        <w:rPr>
          <w:spacing w:val="-7"/>
          <w:sz w:val="30"/>
          <w:szCs w:val="30"/>
        </w:rPr>
      </w:pPr>
      <w:r>
        <w:rPr>
          <w:rFonts w:hint="eastAsia"/>
          <w:spacing w:val="-7"/>
          <w:sz w:val="30"/>
          <w:szCs w:val="30"/>
        </w:rPr>
        <w:t>3.</w:t>
      </w:r>
      <w:r>
        <w:rPr>
          <w:spacing w:val="-7"/>
          <w:sz w:val="30"/>
          <w:szCs w:val="30"/>
        </w:rPr>
        <w:t>着装要求：</w:t>
      </w:r>
      <w:r>
        <w:rPr>
          <w:rFonts w:hint="eastAsia"/>
          <w:spacing w:val="-7"/>
          <w:sz w:val="30"/>
          <w:szCs w:val="30"/>
        </w:rPr>
        <w:t>舞蹈表演服、舞蹈鞋</w:t>
      </w:r>
    </w:p>
    <w:p>
      <w:pPr>
        <w:adjustRightInd w:val="0"/>
        <w:snapToGrid w:val="0"/>
        <w:spacing w:line="360" w:lineRule="auto"/>
        <w:ind w:firstLine="600" w:firstLineChars="200"/>
        <w:rPr>
          <w:rFonts w:hAnsi="楷体" w:eastAsia="楷体"/>
          <w:sz w:val="30"/>
          <w:szCs w:val="30"/>
        </w:rPr>
      </w:pPr>
      <w:r>
        <w:rPr>
          <w:rFonts w:hint="eastAsia" w:hAnsi="楷体" w:eastAsia="楷体"/>
          <w:sz w:val="30"/>
          <w:szCs w:val="30"/>
        </w:rPr>
        <w:t>（四）资格确认内容、方法与标准</w:t>
      </w:r>
    </w:p>
    <w:p>
      <w:pPr>
        <w:pStyle w:val="10"/>
        <w:tabs>
          <w:tab w:val="left" w:pos="1020"/>
        </w:tabs>
        <w:spacing w:before="115" w:line="360" w:lineRule="auto"/>
        <w:ind w:left="0" w:firstLine="572" w:firstLineChars="200"/>
        <w:rPr>
          <w:spacing w:val="-7"/>
          <w:sz w:val="30"/>
          <w:szCs w:val="30"/>
        </w:rPr>
      </w:pPr>
      <w:r>
        <w:rPr>
          <w:rFonts w:hint="eastAsia"/>
          <w:spacing w:val="-7"/>
          <w:sz w:val="30"/>
          <w:szCs w:val="30"/>
        </w:rPr>
        <w:t>测试内容及评价依据：舞蹈类专业测试标准</w:t>
      </w:r>
    </w:p>
    <w:p>
      <w:pPr>
        <w:pStyle w:val="10"/>
        <w:tabs>
          <w:tab w:val="left" w:pos="1020"/>
        </w:tabs>
        <w:spacing w:before="115" w:line="360" w:lineRule="auto"/>
        <w:ind w:left="0" w:firstLine="572" w:firstLineChars="200"/>
        <w:rPr>
          <w:spacing w:val="-7"/>
          <w:sz w:val="30"/>
          <w:szCs w:val="30"/>
        </w:rPr>
      </w:pPr>
      <w:r>
        <w:rPr>
          <w:rFonts w:hint="eastAsia"/>
          <w:spacing w:val="-7"/>
          <w:sz w:val="30"/>
          <w:szCs w:val="30"/>
        </w:rPr>
        <w:t>1.身段比列要求：</w:t>
      </w:r>
    </w:p>
    <w:p>
      <w:pPr>
        <w:pStyle w:val="10"/>
        <w:tabs>
          <w:tab w:val="left" w:pos="1020"/>
        </w:tabs>
        <w:spacing w:before="115" w:line="360" w:lineRule="auto"/>
        <w:ind w:left="0" w:firstLine="572" w:firstLineChars="200"/>
        <w:rPr>
          <w:spacing w:val="-7"/>
          <w:sz w:val="30"/>
          <w:szCs w:val="30"/>
        </w:rPr>
      </w:pPr>
      <w:r>
        <w:rPr>
          <w:rFonts w:hint="eastAsia"/>
          <w:spacing w:val="-7"/>
          <w:sz w:val="30"/>
          <w:szCs w:val="30"/>
        </w:rPr>
        <w:t>（1）正部位站立，自我介绍，男生身高</w:t>
      </w:r>
      <w:r>
        <w:rPr>
          <w:spacing w:val="-7"/>
          <w:sz w:val="30"/>
          <w:szCs w:val="30"/>
        </w:rPr>
        <w:t>170</w:t>
      </w:r>
      <w:r>
        <w:rPr>
          <w:rFonts w:hint="eastAsia"/>
          <w:spacing w:val="-7"/>
          <w:sz w:val="30"/>
          <w:szCs w:val="30"/>
        </w:rPr>
        <w:t xml:space="preserve">公分以上，女生身高 </w:t>
      </w:r>
      <w:r>
        <w:rPr>
          <w:spacing w:val="-7"/>
          <w:sz w:val="30"/>
          <w:szCs w:val="30"/>
        </w:rPr>
        <w:t>160</w:t>
      </w:r>
      <w:r>
        <w:rPr>
          <w:rFonts w:hint="eastAsia"/>
          <w:spacing w:val="-7"/>
          <w:sz w:val="30"/>
          <w:szCs w:val="30"/>
        </w:rPr>
        <w:t>公分以上。</w:t>
      </w:r>
    </w:p>
    <w:p>
      <w:pPr>
        <w:pStyle w:val="10"/>
        <w:tabs>
          <w:tab w:val="left" w:pos="1020"/>
        </w:tabs>
        <w:spacing w:before="115" w:line="360" w:lineRule="auto"/>
        <w:ind w:left="0" w:firstLine="572" w:firstLineChars="200"/>
        <w:rPr>
          <w:spacing w:val="-7"/>
          <w:sz w:val="30"/>
          <w:szCs w:val="30"/>
        </w:rPr>
      </w:pPr>
      <w:r>
        <w:rPr>
          <w:rFonts w:hint="eastAsia"/>
          <w:spacing w:val="-7"/>
          <w:sz w:val="30"/>
          <w:szCs w:val="30"/>
        </w:rPr>
        <w:t>（2）体形修长，手臂、下肢较长。</w:t>
      </w:r>
    </w:p>
    <w:p>
      <w:pPr>
        <w:pStyle w:val="10"/>
        <w:tabs>
          <w:tab w:val="left" w:pos="1020"/>
        </w:tabs>
        <w:spacing w:before="115" w:line="360" w:lineRule="auto"/>
        <w:ind w:left="0" w:firstLine="572" w:firstLineChars="200"/>
        <w:rPr>
          <w:spacing w:val="-7"/>
          <w:sz w:val="30"/>
          <w:szCs w:val="30"/>
        </w:rPr>
      </w:pPr>
      <w:r>
        <w:rPr>
          <w:rFonts w:hint="eastAsia"/>
          <w:spacing w:val="-7"/>
          <w:sz w:val="30"/>
          <w:szCs w:val="30"/>
        </w:rPr>
        <w:t>2</w:t>
      </w:r>
      <w:r>
        <w:rPr>
          <w:spacing w:val="-7"/>
          <w:sz w:val="30"/>
          <w:szCs w:val="30"/>
        </w:rPr>
        <w:t>.</w:t>
      </w:r>
      <w:r>
        <w:rPr>
          <w:rFonts w:hint="eastAsia"/>
          <w:spacing w:val="-7"/>
          <w:sz w:val="30"/>
          <w:szCs w:val="30"/>
        </w:rPr>
        <w:t>考核内容：</w:t>
      </w:r>
    </w:p>
    <w:p>
      <w:pPr>
        <w:pStyle w:val="10"/>
        <w:tabs>
          <w:tab w:val="left" w:pos="1020"/>
        </w:tabs>
        <w:spacing w:before="115" w:line="360" w:lineRule="auto"/>
        <w:ind w:left="0" w:firstLine="572" w:firstLineChars="200"/>
        <w:rPr>
          <w:spacing w:val="-7"/>
          <w:sz w:val="30"/>
          <w:szCs w:val="30"/>
        </w:rPr>
      </w:pPr>
      <w:r>
        <w:rPr>
          <w:rFonts w:hint="eastAsia"/>
          <w:spacing w:val="-7"/>
          <w:sz w:val="30"/>
          <w:szCs w:val="30"/>
        </w:rPr>
        <w:t xml:space="preserve">（1）男生下竖叉，下横叉，下腰，前后旁踢腿；女生下竖叉，下横叉，下腰，前后旁踢腿； </w:t>
      </w:r>
    </w:p>
    <w:p>
      <w:pPr>
        <w:pStyle w:val="10"/>
        <w:tabs>
          <w:tab w:val="left" w:pos="1020"/>
        </w:tabs>
        <w:spacing w:before="115" w:line="360" w:lineRule="auto"/>
        <w:ind w:left="0" w:firstLine="572" w:firstLineChars="200"/>
        <w:rPr>
          <w:spacing w:val="-7"/>
          <w:sz w:val="30"/>
          <w:szCs w:val="30"/>
        </w:rPr>
      </w:pPr>
      <w:r>
        <w:rPr>
          <w:rFonts w:hint="eastAsia"/>
          <w:spacing w:val="-7"/>
          <w:sz w:val="30"/>
          <w:szCs w:val="30"/>
        </w:rPr>
        <w:t xml:space="preserve">（2）学生自行准备一小段舞蹈动作展示（古典舞、名族民间舞、现代舞），请自备U盘，U盘内只有一首考试音乐。 </w:t>
      </w:r>
    </w:p>
    <w:p>
      <w:pPr>
        <w:pStyle w:val="10"/>
        <w:tabs>
          <w:tab w:val="left" w:pos="1020"/>
        </w:tabs>
        <w:spacing w:before="115" w:line="360" w:lineRule="auto"/>
        <w:ind w:left="0" w:firstLine="572" w:firstLineChars="200"/>
        <w:rPr>
          <w:spacing w:val="-7"/>
          <w:sz w:val="30"/>
          <w:szCs w:val="30"/>
        </w:rPr>
      </w:pPr>
      <w:r>
        <w:rPr>
          <w:rFonts w:hint="eastAsia"/>
          <w:spacing w:val="-7"/>
          <w:sz w:val="30"/>
          <w:szCs w:val="30"/>
        </w:rPr>
        <w:t>（3）获奖情况 （另加分）</w:t>
      </w:r>
    </w:p>
    <w:p>
      <w:pPr>
        <w:pStyle w:val="10"/>
        <w:tabs>
          <w:tab w:val="left" w:pos="1020"/>
        </w:tabs>
        <w:spacing w:before="115" w:line="360" w:lineRule="auto"/>
        <w:ind w:left="0" w:firstLine="572" w:firstLineChars="200"/>
        <w:rPr>
          <w:spacing w:val="-7"/>
          <w:sz w:val="30"/>
          <w:szCs w:val="30"/>
        </w:rPr>
      </w:pPr>
      <w:r>
        <w:rPr>
          <w:rFonts w:hint="eastAsia"/>
          <w:spacing w:val="-7"/>
          <w:sz w:val="30"/>
          <w:szCs w:val="30"/>
        </w:rPr>
        <w:t>3.测试场地及器材：</w:t>
      </w:r>
    </w:p>
    <w:p>
      <w:pPr>
        <w:pStyle w:val="10"/>
        <w:tabs>
          <w:tab w:val="left" w:pos="1020"/>
        </w:tabs>
        <w:spacing w:before="115" w:line="360" w:lineRule="auto"/>
        <w:ind w:left="0" w:firstLine="572" w:firstLineChars="200"/>
        <w:rPr>
          <w:spacing w:val="-7"/>
          <w:sz w:val="30"/>
          <w:szCs w:val="30"/>
        </w:rPr>
      </w:pPr>
      <w:r>
        <w:rPr>
          <w:rFonts w:hint="eastAsia"/>
          <w:spacing w:val="-7"/>
          <w:sz w:val="30"/>
          <w:szCs w:val="30"/>
        </w:rPr>
        <w:t>（1）测试场地</w:t>
      </w:r>
    </w:p>
    <w:p>
      <w:pPr>
        <w:pStyle w:val="10"/>
        <w:tabs>
          <w:tab w:val="left" w:pos="1020"/>
        </w:tabs>
        <w:spacing w:before="115" w:line="360" w:lineRule="auto"/>
        <w:ind w:left="0" w:firstLine="572" w:firstLineChars="200"/>
        <w:rPr>
          <w:spacing w:val="-7"/>
          <w:sz w:val="30"/>
          <w:szCs w:val="30"/>
        </w:rPr>
      </w:pPr>
      <w:r>
        <w:rPr>
          <w:rFonts w:hint="eastAsia"/>
          <w:spacing w:val="-7"/>
          <w:sz w:val="30"/>
          <w:szCs w:val="30"/>
        </w:rPr>
        <w:t>舞蹈房。测试过程中必须保持场地干净、整洁、卫生，符合疫情防控要求。场边无易造成伤害事故的坚硬物体或其他安全隐患，必须有安全出口和紧急疏散通道。整个测试过程须全程录像等。</w:t>
      </w:r>
    </w:p>
    <w:p>
      <w:pPr>
        <w:pStyle w:val="10"/>
        <w:tabs>
          <w:tab w:val="left" w:pos="1020"/>
        </w:tabs>
        <w:spacing w:before="115" w:line="360" w:lineRule="auto"/>
        <w:ind w:left="0" w:firstLine="572" w:firstLineChars="200"/>
        <w:rPr>
          <w:spacing w:val="-7"/>
          <w:sz w:val="30"/>
          <w:szCs w:val="30"/>
        </w:rPr>
      </w:pPr>
      <w:r>
        <w:rPr>
          <w:rFonts w:hint="eastAsia"/>
          <w:spacing w:val="-7"/>
          <w:sz w:val="30"/>
          <w:szCs w:val="30"/>
        </w:rPr>
        <w:t>（2）测试器材</w:t>
      </w:r>
    </w:p>
    <w:p>
      <w:pPr>
        <w:pStyle w:val="10"/>
        <w:tabs>
          <w:tab w:val="left" w:pos="1020"/>
        </w:tabs>
        <w:spacing w:before="115" w:line="360" w:lineRule="auto"/>
        <w:ind w:left="0" w:firstLine="572" w:firstLineChars="200"/>
        <w:rPr>
          <w:spacing w:val="-7"/>
          <w:sz w:val="30"/>
          <w:szCs w:val="30"/>
        </w:rPr>
      </w:pPr>
      <w:r>
        <w:rPr>
          <w:rFonts w:hint="eastAsia"/>
          <w:spacing w:val="-7"/>
          <w:sz w:val="30"/>
          <w:szCs w:val="30"/>
        </w:rPr>
        <w:t>音响、桌椅若干。</w:t>
      </w:r>
    </w:p>
    <w:p>
      <w:pPr>
        <w:pStyle w:val="10"/>
        <w:tabs>
          <w:tab w:val="left" w:pos="1020"/>
        </w:tabs>
        <w:spacing w:before="115" w:line="360" w:lineRule="auto"/>
        <w:ind w:left="0" w:firstLine="572" w:firstLineChars="200"/>
        <w:rPr>
          <w:spacing w:val="-7"/>
          <w:sz w:val="30"/>
          <w:szCs w:val="30"/>
        </w:rPr>
      </w:pPr>
      <w:r>
        <w:rPr>
          <w:rFonts w:hint="eastAsia"/>
          <w:spacing w:val="-7"/>
          <w:sz w:val="30"/>
          <w:szCs w:val="30"/>
        </w:rPr>
        <w:t>4.测试参评人员</w:t>
      </w:r>
    </w:p>
    <w:p>
      <w:pPr>
        <w:pStyle w:val="10"/>
        <w:tabs>
          <w:tab w:val="left" w:pos="1020"/>
        </w:tabs>
        <w:spacing w:before="115" w:line="360" w:lineRule="auto"/>
        <w:ind w:left="0" w:firstLine="572" w:firstLineChars="200"/>
        <w:rPr>
          <w:spacing w:val="-7"/>
          <w:sz w:val="30"/>
          <w:szCs w:val="30"/>
        </w:rPr>
      </w:pPr>
      <w:r>
        <w:rPr>
          <w:rFonts w:hint="eastAsia"/>
          <w:spacing w:val="-7"/>
          <w:sz w:val="30"/>
          <w:szCs w:val="30"/>
        </w:rPr>
        <w:t>测试时考官5名，校外考官3名，组长由校外考官担任。独立评分，最终分数为去掉一个最高分和一个最低分后的平均值。</w:t>
      </w:r>
    </w:p>
    <w:p>
      <w:pPr>
        <w:pStyle w:val="10"/>
        <w:tabs>
          <w:tab w:val="left" w:pos="1020"/>
        </w:tabs>
        <w:spacing w:before="115" w:line="360" w:lineRule="auto"/>
        <w:ind w:left="0" w:firstLine="572" w:firstLineChars="200"/>
        <w:rPr>
          <w:spacing w:val="-7"/>
          <w:sz w:val="30"/>
          <w:szCs w:val="30"/>
        </w:rPr>
      </w:pPr>
      <w:r>
        <w:rPr>
          <w:rFonts w:hint="eastAsia"/>
          <w:spacing w:val="-7"/>
          <w:sz w:val="30"/>
          <w:szCs w:val="30"/>
        </w:rPr>
        <w:t>5.医务人员</w:t>
      </w:r>
    </w:p>
    <w:p>
      <w:pPr>
        <w:pStyle w:val="10"/>
        <w:tabs>
          <w:tab w:val="left" w:pos="1020"/>
        </w:tabs>
        <w:spacing w:before="115" w:line="360" w:lineRule="auto"/>
        <w:ind w:left="0" w:firstLine="572" w:firstLineChars="200"/>
        <w:rPr>
          <w:spacing w:val="-7"/>
          <w:sz w:val="30"/>
          <w:szCs w:val="30"/>
        </w:rPr>
      </w:pPr>
      <w:r>
        <w:rPr>
          <w:rFonts w:hint="eastAsia"/>
          <w:spacing w:val="-7"/>
          <w:sz w:val="30"/>
          <w:szCs w:val="30"/>
        </w:rPr>
        <w:t>配备具备医务人员资质和一定的急救经验1名。</w:t>
      </w:r>
    </w:p>
    <w:p>
      <w:pPr>
        <w:pStyle w:val="10"/>
        <w:tabs>
          <w:tab w:val="left" w:pos="1020"/>
        </w:tabs>
        <w:spacing w:before="115" w:line="360" w:lineRule="auto"/>
        <w:ind w:left="0" w:firstLine="572" w:firstLineChars="200"/>
        <w:rPr>
          <w:spacing w:val="-7"/>
          <w:sz w:val="30"/>
          <w:szCs w:val="30"/>
        </w:rPr>
      </w:pPr>
      <w:r>
        <w:rPr>
          <w:rFonts w:hint="eastAsia"/>
          <w:spacing w:val="-7"/>
          <w:sz w:val="30"/>
          <w:szCs w:val="30"/>
        </w:rPr>
        <w:t>6.考务</w:t>
      </w:r>
    </w:p>
    <w:p>
      <w:pPr>
        <w:pStyle w:val="10"/>
        <w:tabs>
          <w:tab w:val="left" w:pos="1020"/>
        </w:tabs>
        <w:spacing w:before="115" w:line="360" w:lineRule="auto"/>
        <w:ind w:left="0" w:firstLine="572" w:firstLineChars="200"/>
        <w:rPr>
          <w:spacing w:val="-7"/>
          <w:sz w:val="30"/>
          <w:szCs w:val="30"/>
        </w:rPr>
      </w:pPr>
      <w:r>
        <w:rPr>
          <w:rFonts w:hint="eastAsia"/>
          <w:spacing w:val="-7"/>
          <w:sz w:val="30"/>
          <w:szCs w:val="30"/>
        </w:rPr>
        <w:t>流程：审核材料——候考——技能测试——成绩统计</w:t>
      </w:r>
    </w:p>
    <w:p>
      <w:pPr>
        <w:pStyle w:val="10"/>
        <w:tabs>
          <w:tab w:val="left" w:pos="1020"/>
        </w:tabs>
        <w:spacing w:before="115" w:line="360" w:lineRule="auto"/>
        <w:ind w:left="0" w:firstLine="572" w:firstLineChars="200"/>
        <w:rPr>
          <w:spacing w:val="-7"/>
          <w:sz w:val="30"/>
          <w:szCs w:val="30"/>
        </w:rPr>
      </w:pPr>
      <w:r>
        <w:rPr>
          <w:rFonts w:hint="eastAsia"/>
          <w:spacing w:val="-7"/>
          <w:sz w:val="30"/>
          <w:szCs w:val="30"/>
        </w:rPr>
        <w:t>材料审核：陆薇丽</w:t>
      </w:r>
    </w:p>
    <w:p>
      <w:pPr>
        <w:pStyle w:val="10"/>
        <w:tabs>
          <w:tab w:val="left" w:pos="1020"/>
        </w:tabs>
        <w:spacing w:before="115" w:line="360" w:lineRule="auto"/>
        <w:ind w:left="0" w:firstLine="572" w:firstLineChars="200"/>
        <w:rPr>
          <w:spacing w:val="-7"/>
          <w:sz w:val="30"/>
          <w:szCs w:val="30"/>
        </w:rPr>
      </w:pPr>
      <w:r>
        <w:rPr>
          <w:rFonts w:hint="eastAsia"/>
          <w:spacing w:val="-7"/>
          <w:sz w:val="30"/>
          <w:szCs w:val="30"/>
        </w:rPr>
        <w:t>候考区协调：张建华</w:t>
      </w:r>
    </w:p>
    <w:p>
      <w:pPr>
        <w:pStyle w:val="10"/>
        <w:tabs>
          <w:tab w:val="left" w:pos="1020"/>
        </w:tabs>
        <w:spacing w:before="115" w:line="360" w:lineRule="auto"/>
        <w:ind w:left="0" w:firstLine="572" w:firstLineChars="200"/>
        <w:rPr>
          <w:spacing w:val="-7"/>
          <w:sz w:val="30"/>
          <w:szCs w:val="30"/>
        </w:rPr>
      </w:pPr>
      <w:r>
        <w:rPr>
          <w:rFonts w:hint="eastAsia"/>
          <w:spacing w:val="-7"/>
          <w:sz w:val="30"/>
          <w:szCs w:val="30"/>
        </w:rPr>
        <w:t>成绩统计：王丹华</w:t>
      </w:r>
    </w:p>
    <w:p>
      <w:pPr>
        <w:pStyle w:val="10"/>
        <w:tabs>
          <w:tab w:val="left" w:pos="1020"/>
        </w:tabs>
        <w:spacing w:before="115" w:line="360" w:lineRule="auto"/>
        <w:ind w:left="0" w:firstLine="572" w:firstLineChars="200"/>
        <w:rPr>
          <w:spacing w:val="-7"/>
          <w:sz w:val="30"/>
          <w:szCs w:val="30"/>
        </w:rPr>
      </w:pPr>
      <w:r>
        <w:rPr>
          <w:rFonts w:hint="eastAsia"/>
          <w:spacing w:val="-7"/>
          <w:sz w:val="30"/>
          <w:szCs w:val="30"/>
        </w:rPr>
        <w:t>录像：张亚斌</w:t>
      </w:r>
    </w:p>
    <w:p>
      <w:pPr>
        <w:pStyle w:val="10"/>
        <w:tabs>
          <w:tab w:val="left" w:pos="1020"/>
        </w:tabs>
        <w:spacing w:before="115" w:line="360" w:lineRule="auto"/>
        <w:ind w:left="0" w:firstLine="572" w:firstLineChars="200"/>
        <w:rPr>
          <w:spacing w:val="-7"/>
          <w:sz w:val="30"/>
          <w:szCs w:val="30"/>
        </w:rPr>
      </w:pPr>
      <w:r>
        <w:rPr>
          <w:rFonts w:hint="eastAsia"/>
          <w:spacing w:val="-7"/>
          <w:sz w:val="30"/>
          <w:szCs w:val="30"/>
        </w:rPr>
        <w:t>7</w:t>
      </w:r>
      <w:r>
        <w:rPr>
          <w:spacing w:val="-7"/>
          <w:sz w:val="30"/>
          <w:szCs w:val="30"/>
        </w:rPr>
        <w:t>.</w:t>
      </w:r>
      <w:r>
        <w:rPr>
          <w:rFonts w:hint="eastAsia"/>
          <w:spacing w:val="-7"/>
          <w:sz w:val="30"/>
          <w:szCs w:val="30"/>
        </w:rPr>
        <w:t>测试</w:t>
      </w:r>
      <w:r>
        <w:rPr>
          <w:spacing w:val="-7"/>
          <w:sz w:val="30"/>
          <w:szCs w:val="30"/>
        </w:rPr>
        <w:t>成绩评定与确认</w:t>
      </w:r>
    </w:p>
    <w:p>
      <w:pPr>
        <w:pStyle w:val="10"/>
        <w:tabs>
          <w:tab w:val="left" w:pos="1020"/>
        </w:tabs>
        <w:spacing w:before="115" w:line="360" w:lineRule="auto"/>
        <w:ind w:left="0" w:firstLine="572" w:firstLineChars="200"/>
        <w:rPr>
          <w:spacing w:val="-7"/>
          <w:sz w:val="30"/>
          <w:szCs w:val="30"/>
        </w:rPr>
      </w:pPr>
      <w:r>
        <w:rPr>
          <w:rFonts w:hint="eastAsia"/>
          <w:spacing w:val="-7"/>
          <w:sz w:val="30"/>
          <w:szCs w:val="30"/>
        </w:rPr>
        <w:t>每名考生只能参加一所招生学校的专业技能评价。</w:t>
      </w:r>
      <w:r>
        <w:rPr>
          <w:spacing w:val="-7"/>
          <w:sz w:val="30"/>
          <w:szCs w:val="30"/>
        </w:rPr>
        <w:t>资格确认专业技能评价实施全程录像，且资格确认专家组包含一定比例的校外专家。</w:t>
      </w:r>
    </w:p>
    <w:p>
      <w:pPr>
        <w:pStyle w:val="10"/>
        <w:tabs>
          <w:tab w:val="left" w:pos="1020"/>
        </w:tabs>
        <w:spacing w:before="115" w:line="360" w:lineRule="auto"/>
        <w:ind w:left="0" w:firstLine="572" w:firstLineChars="200"/>
        <w:rPr>
          <w:spacing w:val="-7"/>
          <w:sz w:val="30"/>
          <w:szCs w:val="30"/>
        </w:rPr>
      </w:pPr>
      <w:r>
        <w:rPr>
          <w:rFonts w:hint="eastAsia"/>
          <w:spacing w:val="-7"/>
          <w:sz w:val="30"/>
          <w:szCs w:val="30"/>
        </w:rPr>
        <w:t>宝山中学招收区级艺术骨干学生实行降分、择优录取。</w:t>
      </w:r>
      <w:r>
        <w:rPr>
          <w:spacing w:val="-7"/>
          <w:sz w:val="30"/>
          <w:szCs w:val="30"/>
        </w:rPr>
        <w:t>获得备取生资格的以</w:t>
      </w:r>
      <w:r>
        <w:rPr>
          <w:rFonts w:hint="eastAsia"/>
          <w:spacing w:val="-7"/>
          <w:sz w:val="30"/>
          <w:szCs w:val="30"/>
        </w:rPr>
        <w:t>宝山中学</w:t>
      </w:r>
      <w:r>
        <w:rPr>
          <w:spacing w:val="-7"/>
          <w:sz w:val="30"/>
          <w:szCs w:val="30"/>
        </w:rPr>
        <w:t>中招投档分数线下降10分为区级艺术骨干学生投档线。当上线学生数超过招生计划数时，按备取生学业水平考分数超艺术骨干学生投档线的差额排序择优录取。</w:t>
      </w:r>
    </w:p>
    <w:p>
      <w:pPr>
        <w:pStyle w:val="2"/>
        <w:spacing w:before="114" w:line="360" w:lineRule="auto"/>
        <w:ind w:left="1320" w:hanging="600"/>
      </w:pPr>
      <w:r>
        <w:rPr>
          <w:rFonts w:hint="eastAsia"/>
        </w:rPr>
        <w:t>七、资格确认结果公示</w:t>
      </w:r>
    </w:p>
    <w:p>
      <w:pPr>
        <w:pStyle w:val="10"/>
        <w:tabs>
          <w:tab w:val="left" w:pos="1020"/>
        </w:tabs>
        <w:spacing w:before="115" w:line="360" w:lineRule="auto"/>
        <w:ind w:left="0" w:firstLine="572" w:firstLineChars="200"/>
        <w:rPr>
          <w:spacing w:val="-7"/>
          <w:sz w:val="30"/>
          <w:szCs w:val="30"/>
        </w:rPr>
      </w:pPr>
      <w:r>
        <w:rPr>
          <w:rFonts w:hint="eastAsia"/>
          <w:spacing w:val="-7"/>
          <w:sz w:val="30"/>
          <w:szCs w:val="30"/>
        </w:rPr>
        <w:t>原则上通过资格确认的学生人数控制在艺术骨干学生招生计划总数的</w:t>
      </w:r>
      <w:r>
        <w:rPr>
          <w:spacing w:val="-7"/>
          <w:sz w:val="30"/>
          <w:szCs w:val="30"/>
        </w:rPr>
        <w:t>1.5倍（报名学生人数不足招生计划1.5倍的，如数</w:t>
      </w:r>
      <w:r>
        <w:rPr>
          <w:rFonts w:hint="eastAsia"/>
          <w:spacing w:val="-7"/>
          <w:sz w:val="30"/>
          <w:szCs w:val="30"/>
        </w:rPr>
        <w:t>通</w:t>
      </w:r>
      <w:r>
        <w:rPr>
          <w:spacing w:val="-7"/>
          <w:sz w:val="30"/>
          <w:szCs w:val="30"/>
        </w:rPr>
        <w:t>过）。</w:t>
      </w:r>
      <w:bookmarkStart w:id="2" w:name="_Hlk162959534"/>
      <w:bookmarkStart w:id="3" w:name="_Hlk162961105"/>
      <w:r>
        <w:rPr>
          <w:rFonts w:hint="eastAsia"/>
          <w:spacing w:val="-7"/>
          <w:sz w:val="30"/>
          <w:szCs w:val="30"/>
        </w:rPr>
        <w:t>名单</w:t>
      </w:r>
      <w:r>
        <w:rPr>
          <w:spacing w:val="-7"/>
          <w:sz w:val="30"/>
          <w:szCs w:val="30"/>
        </w:rPr>
        <w:t>由区教育局审核后</w:t>
      </w:r>
      <w:bookmarkStart w:id="4" w:name="_Hlk162877957"/>
      <w:r>
        <w:rPr>
          <w:rFonts w:hint="eastAsia"/>
          <w:spacing w:val="-7"/>
          <w:sz w:val="30"/>
          <w:szCs w:val="30"/>
        </w:rPr>
        <w:t>，将在</w:t>
      </w:r>
      <w:r>
        <w:rPr>
          <w:spacing w:val="-7"/>
          <w:sz w:val="30"/>
          <w:szCs w:val="30"/>
        </w:rPr>
        <w:t>4月29日（周一）至5月8日（周三）</w:t>
      </w:r>
      <w:bookmarkEnd w:id="4"/>
      <w:r>
        <w:rPr>
          <w:rFonts w:hint="eastAsia"/>
          <w:spacing w:val="-7"/>
          <w:sz w:val="30"/>
          <w:szCs w:val="30"/>
        </w:rPr>
        <w:t>于</w:t>
      </w:r>
      <w:r>
        <w:rPr>
          <w:spacing w:val="-7"/>
          <w:sz w:val="30"/>
          <w:szCs w:val="30"/>
        </w:rPr>
        <w:t>宝山区政府门户网站上公示5个工作日，</w:t>
      </w:r>
      <w:bookmarkEnd w:id="2"/>
      <w:r>
        <w:rPr>
          <w:spacing w:val="-7"/>
          <w:sz w:val="30"/>
          <w:szCs w:val="30"/>
        </w:rPr>
        <w:t>公示无异议的列为招生学校艺术骨干学生备取生，并同时报上海市教育考试院中招办。</w:t>
      </w:r>
    </w:p>
    <w:bookmarkEnd w:id="3"/>
    <w:p>
      <w:pPr>
        <w:pStyle w:val="10"/>
        <w:tabs>
          <w:tab w:val="left" w:pos="1020"/>
        </w:tabs>
        <w:spacing w:before="115" w:line="360" w:lineRule="auto"/>
        <w:ind w:left="0" w:firstLine="572" w:firstLineChars="200"/>
        <w:rPr>
          <w:spacing w:val="-7"/>
          <w:sz w:val="30"/>
          <w:szCs w:val="30"/>
        </w:rPr>
      </w:pPr>
      <w:r>
        <w:rPr>
          <w:rFonts w:hint="eastAsia"/>
          <w:spacing w:val="-7"/>
          <w:sz w:val="30"/>
          <w:szCs w:val="30"/>
        </w:rPr>
        <w:t>确定为拟降分录取的艺术骨干生须参加初中毕业统一学业考试，录取时按考生成绩及艺术骨干生降分录取标准由区中招办统一投档录取。</w:t>
      </w:r>
    </w:p>
    <w:p>
      <w:pPr>
        <w:pStyle w:val="10"/>
        <w:tabs>
          <w:tab w:val="left" w:pos="1020"/>
        </w:tabs>
        <w:spacing w:before="115" w:line="360" w:lineRule="auto"/>
        <w:ind w:left="0" w:firstLine="572" w:firstLineChars="200"/>
        <w:rPr>
          <w:spacing w:val="-7"/>
          <w:sz w:val="30"/>
          <w:szCs w:val="30"/>
        </w:rPr>
      </w:pPr>
      <w:bookmarkStart w:id="5" w:name="_Hlk131250382"/>
      <w:r>
        <w:rPr>
          <w:rFonts w:hint="eastAsia"/>
          <w:spacing w:val="-7"/>
          <w:sz w:val="30"/>
          <w:szCs w:val="30"/>
        </w:rPr>
        <w:t>获得艺术骨干备取生资格的考生，需在“区级优秀体育学生、艺术骨干学生”志愿栏内填报1个志愿</w:t>
      </w:r>
      <w:r>
        <w:rPr>
          <w:spacing w:val="-7"/>
          <w:sz w:val="30"/>
          <w:szCs w:val="30"/>
        </w:rPr>
        <w:t>，</w:t>
      </w:r>
      <w:r>
        <w:rPr>
          <w:rFonts w:hint="eastAsia"/>
          <w:spacing w:val="-7"/>
          <w:sz w:val="30"/>
          <w:szCs w:val="30"/>
          <w:lang w:val="en-US" w:eastAsia="zh-CN"/>
        </w:rPr>
        <w:t>该志愿填报学校须与其获得资格确认的招生学校一致，</w:t>
      </w:r>
      <w:r>
        <w:rPr>
          <w:rFonts w:hint="eastAsia"/>
          <w:spacing w:val="-7"/>
          <w:sz w:val="30"/>
          <w:szCs w:val="30"/>
        </w:rPr>
        <w:t>不填视为自动放弃</w:t>
      </w:r>
      <w:r>
        <w:rPr>
          <w:spacing w:val="-7"/>
          <w:sz w:val="30"/>
          <w:szCs w:val="30"/>
        </w:rPr>
        <w:t>。</w:t>
      </w:r>
      <w:r>
        <w:rPr>
          <w:rFonts w:hint="eastAsia"/>
          <w:spacing w:val="-7"/>
          <w:sz w:val="30"/>
          <w:szCs w:val="30"/>
        </w:rPr>
        <w:t>如果考生被之前批次录取，该志愿自然失效。</w:t>
      </w:r>
    </w:p>
    <w:bookmarkEnd w:id="5"/>
    <w:p>
      <w:pPr>
        <w:pStyle w:val="2"/>
        <w:spacing w:before="114" w:line="360" w:lineRule="auto"/>
        <w:ind w:left="1320" w:hanging="600"/>
      </w:pPr>
      <w:r>
        <w:rPr>
          <w:rFonts w:hint="eastAsia"/>
        </w:rPr>
        <w:t>八、监督与保障</w:t>
      </w:r>
    </w:p>
    <w:p>
      <w:pPr>
        <w:adjustRightInd w:val="0"/>
        <w:snapToGrid w:val="0"/>
        <w:spacing w:line="360" w:lineRule="auto"/>
        <w:ind w:firstLine="600" w:firstLineChars="200"/>
        <w:rPr>
          <w:rFonts w:ascii="楷体" w:hAnsi="楷体" w:eastAsia="楷体"/>
          <w:sz w:val="30"/>
          <w:szCs w:val="30"/>
        </w:rPr>
      </w:pPr>
      <w:r>
        <w:rPr>
          <w:rFonts w:hint="eastAsia" w:ascii="楷体" w:hAnsi="楷体" w:eastAsia="楷体"/>
          <w:sz w:val="30"/>
          <w:szCs w:val="30"/>
        </w:rPr>
        <w:t>（一）</w:t>
      </w:r>
      <w:r>
        <w:rPr>
          <w:rFonts w:ascii="楷体" w:hAnsi="楷体" w:eastAsia="楷体"/>
          <w:sz w:val="30"/>
          <w:szCs w:val="30"/>
        </w:rPr>
        <w:t>加强监督检查</w:t>
      </w:r>
    </w:p>
    <w:p>
      <w:pPr>
        <w:pStyle w:val="10"/>
        <w:tabs>
          <w:tab w:val="left" w:pos="1020"/>
        </w:tabs>
        <w:spacing w:before="115" w:line="360" w:lineRule="auto"/>
        <w:ind w:left="0" w:firstLine="572" w:firstLineChars="200"/>
        <w:rPr>
          <w:spacing w:val="-7"/>
          <w:sz w:val="30"/>
          <w:szCs w:val="30"/>
        </w:rPr>
      </w:pPr>
      <w:r>
        <w:rPr>
          <w:rFonts w:hint="eastAsia"/>
          <w:spacing w:val="-7"/>
          <w:sz w:val="30"/>
          <w:szCs w:val="30"/>
        </w:rPr>
        <w:t>上海市宝山中学2024年高中艺术骨干生招生工作领导小组加强对艺术骨干学生招生工作的管理和监督。校长是艺术骨干学生招生工作的第一责任人，负责具体事宜的教师是招生工作的直接责任人。强化内部监督和社会监督，严格执行招生利益相关方回避制度，确保艺术骨干学生招生相关工作顺利进行。</w:t>
      </w:r>
    </w:p>
    <w:p>
      <w:pPr>
        <w:adjustRightInd w:val="0"/>
        <w:snapToGrid w:val="0"/>
        <w:spacing w:line="360" w:lineRule="auto"/>
        <w:ind w:firstLine="600" w:firstLineChars="200"/>
        <w:rPr>
          <w:rFonts w:ascii="仿宋_GB2312" w:hAnsi="仿宋_GB2312" w:eastAsia="仿宋_GB2312"/>
          <w:sz w:val="30"/>
          <w:szCs w:val="30"/>
        </w:rPr>
      </w:pPr>
      <w:r>
        <w:rPr>
          <w:rFonts w:hint="eastAsia" w:hAnsi="楷体" w:eastAsia="楷体"/>
          <w:sz w:val="30"/>
          <w:szCs w:val="30"/>
        </w:rPr>
        <w:t>（二）</w:t>
      </w:r>
      <w:r>
        <w:rPr>
          <w:rFonts w:hAnsi="楷体" w:eastAsia="楷体"/>
          <w:sz w:val="30"/>
          <w:szCs w:val="30"/>
        </w:rPr>
        <w:t>落实信息公开</w:t>
      </w:r>
    </w:p>
    <w:p>
      <w:pPr>
        <w:pStyle w:val="10"/>
        <w:tabs>
          <w:tab w:val="left" w:pos="1020"/>
        </w:tabs>
        <w:spacing w:before="115" w:line="360" w:lineRule="auto"/>
        <w:ind w:left="0" w:firstLine="572" w:firstLineChars="200"/>
        <w:rPr>
          <w:spacing w:val="-7"/>
          <w:sz w:val="30"/>
          <w:szCs w:val="30"/>
        </w:rPr>
      </w:pPr>
      <w:r>
        <w:rPr>
          <w:rFonts w:hint="eastAsia"/>
          <w:spacing w:val="-7"/>
          <w:sz w:val="30"/>
          <w:szCs w:val="30"/>
        </w:rPr>
        <w:t>加大信息公开力度，全面、及时、准确公布招收艺术骨干学生工作相关信息，主动接受社会监督。</w:t>
      </w:r>
    </w:p>
    <w:p>
      <w:pPr>
        <w:adjustRightInd w:val="0"/>
        <w:snapToGrid w:val="0"/>
        <w:spacing w:line="360" w:lineRule="auto"/>
        <w:ind w:firstLine="600" w:firstLineChars="200"/>
        <w:rPr>
          <w:rFonts w:ascii="仿宋_GB2312" w:hAnsi="仿宋_GB2312" w:eastAsia="仿宋_GB2312"/>
          <w:sz w:val="30"/>
          <w:szCs w:val="30"/>
        </w:rPr>
      </w:pPr>
      <w:r>
        <w:rPr>
          <w:rFonts w:hint="eastAsia" w:hAnsi="楷体" w:eastAsia="楷体"/>
          <w:sz w:val="30"/>
          <w:szCs w:val="30"/>
        </w:rPr>
        <w:t>（三）</w:t>
      </w:r>
      <w:r>
        <w:rPr>
          <w:rFonts w:hAnsi="楷体" w:eastAsia="楷体"/>
          <w:sz w:val="30"/>
          <w:szCs w:val="30"/>
        </w:rPr>
        <w:t>严查</w:t>
      </w:r>
      <w:r>
        <w:rPr>
          <w:rFonts w:hint="eastAsia" w:hAnsi="楷体" w:eastAsia="楷体"/>
          <w:sz w:val="30"/>
          <w:szCs w:val="30"/>
        </w:rPr>
        <w:t>违规违纪</w:t>
      </w:r>
    </w:p>
    <w:p>
      <w:pPr>
        <w:pStyle w:val="10"/>
        <w:tabs>
          <w:tab w:val="left" w:pos="1020"/>
        </w:tabs>
        <w:spacing w:before="115" w:line="360" w:lineRule="auto"/>
        <w:ind w:left="0" w:firstLine="572" w:firstLineChars="200"/>
        <w:rPr>
          <w:spacing w:val="-7"/>
          <w:sz w:val="30"/>
          <w:szCs w:val="30"/>
        </w:rPr>
      </w:pPr>
      <w:r>
        <w:rPr>
          <w:rFonts w:hint="eastAsia"/>
          <w:spacing w:val="-7"/>
          <w:sz w:val="30"/>
          <w:szCs w:val="30"/>
        </w:rPr>
        <w:t>建立违规招生行为负面清单制度，对在招生中违规违纪的相关人员给予相应处理</w:t>
      </w:r>
      <w:r>
        <w:rPr>
          <w:rFonts w:hint="eastAsia"/>
          <w:spacing w:val="-7"/>
          <w:sz w:val="30"/>
          <w:szCs w:val="30"/>
        </w:rPr>
        <w:softHyphen/>
      </w:r>
      <w:r>
        <w:rPr>
          <w:rFonts w:hint="eastAsia"/>
          <w:spacing w:val="-7"/>
          <w:sz w:val="30"/>
          <w:szCs w:val="30"/>
        </w:rPr>
        <w:t>，情节严重的依规依纪移送纪检监察部门进行严肃处理。</w:t>
      </w:r>
    </w:p>
    <w:p>
      <w:pPr>
        <w:pStyle w:val="10"/>
        <w:tabs>
          <w:tab w:val="left" w:pos="1020"/>
        </w:tabs>
        <w:spacing w:before="115" w:line="360" w:lineRule="auto"/>
        <w:ind w:left="0" w:firstLine="572" w:firstLineChars="200"/>
        <w:rPr>
          <w:spacing w:val="-7"/>
          <w:sz w:val="30"/>
          <w:szCs w:val="30"/>
        </w:rPr>
      </w:pPr>
      <w:r>
        <w:rPr>
          <w:rFonts w:hint="eastAsia"/>
          <w:spacing w:val="-7"/>
          <w:sz w:val="30"/>
          <w:szCs w:val="30"/>
        </w:rPr>
        <w:t>校级监督电话：56692144 纪校长</w:t>
      </w:r>
    </w:p>
    <w:p>
      <w:pPr>
        <w:pStyle w:val="10"/>
        <w:tabs>
          <w:tab w:val="left" w:pos="1020"/>
        </w:tabs>
        <w:spacing w:before="115" w:line="360" w:lineRule="auto"/>
        <w:ind w:left="0" w:firstLine="572" w:firstLineChars="200"/>
        <w:rPr>
          <w:spacing w:val="-7"/>
          <w:sz w:val="30"/>
          <w:szCs w:val="30"/>
        </w:rPr>
      </w:pPr>
      <w:r>
        <w:rPr>
          <w:rFonts w:hint="eastAsia"/>
          <w:spacing w:val="-7"/>
          <w:sz w:val="30"/>
          <w:szCs w:val="30"/>
        </w:rPr>
        <w:t>区级监督电话：66592876 虞老师</w:t>
      </w:r>
    </w:p>
    <w:p>
      <w:pPr>
        <w:pStyle w:val="2"/>
        <w:spacing w:before="114" w:line="360" w:lineRule="auto"/>
        <w:ind w:left="1320" w:hanging="600"/>
      </w:pPr>
      <w:r>
        <w:rPr>
          <w:rFonts w:hint="eastAsia"/>
        </w:rPr>
        <w:t>九、联系方式</w:t>
      </w:r>
    </w:p>
    <w:p>
      <w:pPr>
        <w:pStyle w:val="10"/>
        <w:tabs>
          <w:tab w:val="left" w:pos="1020"/>
        </w:tabs>
        <w:spacing w:before="115" w:line="360" w:lineRule="auto"/>
        <w:ind w:left="0" w:firstLine="572" w:firstLineChars="200"/>
        <w:rPr>
          <w:spacing w:val="-7"/>
          <w:sz w:val="30"/>
          <w:szCs w:val="30"/>
        </w:rPr>
      </w:pPr>
      <w:r>
        <w:rPr>
          <w:rFonts w:hint="eastAsia"/>
          <w:spacing w:val="-7"/>
          <w:sz w:val="30"/>
          <w:szCs w:val="30"/>
        </w:rPr>
        <w:t>1．上海市宝山中学招生办公室</w:t>
      </w:r>
    </w:p>
    <w:p>
      <w:pPr>
        <w:pStyle w:val="10"/>
        <w:tabs>
          <w:tab w:val="left" w:pos="1020"/>
        </w:tabs>
        <w:spacing w:before="115" w:line="360" w:lineRule="auto"/>
        <w:ind w:left="0" w:firstLine="572" w:firstLineChars="200"/>
        <w:rPr>
          <w:spacing w:val="-7"/>
          <w:sz w:val="30"/>
          <w:szCs w:val="30"/>
        </w:rPr>
      </w:pPr>
      <w:r>
        <w:rPr>
          <w:rFonts w:hint="eastAsia"/>
          <w:spacing w:val="-7"/>
          <w:sz w:val="30"/>
          <w:szCs w:val="30"/>
        </w:rPr>
        <w:t>地址：上海市宝山区盘古路247弄20号</w:t>
      </w:r>
    </w:p>
    <w:p>
      <w:pPr>
        <w:pStyle w:val="10"/>
        <w:tabs>
          <w:tab w:val="left" w:pos="1020"/>
        </w:tabs>
        <w:spacing w:before="115" w:line="360" w:lineRule="auto"/>
        <w:ind w:left="0" w:firstLine="572" w:firstLineChars="200"/>
        <w:rPr>
          <w:spacing w:val="-7"/>
          <w:sz w:val="30"/>
          <w:szCs w:val="30"/>
        </w:rPr>
      </w:pPr>
      <w:r>
        <w:rPr>
          <w:rFonts w:hint="eastAsia"/>
          <w:spacing w:val="-7"/>
          <w:sz w:val="30"/>
          <w:szCs w:val="30"/>
        </w:rPr>
        <w:t>邮编：201999</w:t>
      </w:r>
    </w:p>
    <w:p>
      <w:pPr>
        <w:pStyle w:val="10"/>
        <w:tabs>
          <w:tab w:val="left" w:pos="1020"/>
        </w:tabs>
        <w:spacing w:before="115" w:line="360" w:lineRule="auto"/>
        <w:ind w:left="0" w:firstLine="572" w:firstLineChars="200"/>
        <w:rPr>
          <w:spacing w:val="-7"/>
          <w:sz w:val="30"/>
          <w:szCs w:val="30"/>
        </w:rPr>
      </w:pPr>
      <w:r>
        <w:rPr>
          <w:rFonts w:hint="eastAsia"/>
          <w:spacing w:val="-7"/>
          <w:sz w:val="30"/>
          <w:szCs w:val="30"/>
        </w:rPr>
        <w:t>周边交通：轨交3号线、公交116、159路、宝山8路、宝山15路等</w:t>
      </w:r>
    </w:p>
    <w:p>
      <w:pPr>
        <w:pStyle w:val="10"/>
        <w:tabs>
          <w:tab w:val="left" w:pos="1020"/>
        </w:tabs>
        <w:spacing w:before="115" w:line="360" w:lineRule="auto"/>
        <w:ind w:left="0" w:firstLine="572" w:firstLineChars="200"/>
        <w:rPr>
          <w:spacing w:val="-7"/>
          <w:sz w:val="30"/>
          <w:szCs w:val="30"/>
          <w:lang w:val="en-US"/>
        </w:rPr>
      </w:pPr>
      <w:r>
        <w:rPr>
          <w:rFonts w:hint="eastAsia"/>
          <w:spacing w:val="-7"/>
          <w:sz w:val="30"/>
          <w:szCs w:val="30"/>
        </w:rPr>
        <w:t>学校网站</w:t>
      </w:r>
      <w:r>
        <w:rPr>
          <w:rFonts w:hint="eastAsia"/>
          <w:spacing w:val="-7"/>
          <w:sz w:val="30"/>
          <w:szCs w:val="30"/>
          <w:lang w:val="en-US"/>
        </w:rPr>
        <w:t>：http://school.bsedu.org.cn /bszx/</w:t>
      </w:r>
    </w:p>
    <w:p>
      <w:pPr>
        <w:pStyle w:val="10"/>
        <w:tabs>
          <w:tab w:val="left" w:pos="1020"/>
        </w:tabs>
        <w:spacing w:before="115" w:line="360" w:lineRule="auto"/>
        <w:ind w:left="0" w:firstLine="572" w:firstLineChars="200"/>
        <w:rPr>
          <w:spacing w:val="-7"/>
          <w:sz w:val="30"/>
          <w:szCs w:val="30"/>
        </w:rPr>
      </w:pPr>
      <w:r>
        <w:rPr>
          <w:rFonts w:hint="eastAsia"/>
          <w:spacing w:val="-7"/>
          <w:sz w:val="30"/>
          <w:szCs w:val="30"/>
        </w:rPr>
        <w:t>学校公众号：上海市宝山中学</w:t>
      </w:r>
    </w:p>
    <w:p>
      <w:pPr>
        <w:pStyle w:val="10"/>
        <w:tabs>
          <w:tab w:val="left" w:pos="1020"/>
        </w:tabs>
        <w:spacing w:before="115" w:line="360" w:lineRule="auto"/>
        <w:ind w:left="0" w:firstLine="572" w:firstLineChars="200"/>
        <w:rPr>
          <w:spacing w:val="-7"/>
          <w:sz w:val="30"/>
          <w:szCs w:val="30"/>
        </w:rPr>
      </w:pPr>
      <w:r>
        <w:rPr>
          <w:rFonts w:hint="eastAsia"/>
          <w:spacing w:val="-7"/>
          <w:sz w:val="30"/>
          <w:szCs w:val="30"/>
        </w:rPr>
        <w:t>咨询电话：陆老师 13816766011</w:t>
      </w:r>
    </w:p>
    <w:p>
      <w:pPr>
        <w:pStyle w:val="10"/>
        <w:tabs>
          <w:tab w:val="left" w:pos="1020"/>
        </w:tabs>
        <w:spacing w:before="115" w:line="360" w:lineRule="auto"/>
        <w:ind w:left="0" w:firstLine="572" w:firstLineChars="200"/>
        <w:rPr>
          <w:spacing w:val="-7"/>
          <w:sz w:val="30"/>
          <w:szCs w:val="30"/>
        </w:rPr>
      </w:pPr>
      <w:r>
        <w:rPr>
          <w:rFonts w:hint="eastAsia"/>
          <w:spacing w:val="-7"/>
          <w:sz w:val="30"/>
          <w:szCs w:val="30"/>
        </w:rPr>
        <w:t>3．咨询时间：2024年4月8日至4月20日（不含周末），9:00 -16:30</w:t>
      </w:r>
    </w:p>
    <w:p>
      <w:pPr>
        <w:spacing w:line="360" w:lineRule="auto"/>
        <w:rPr>
          <w:rFonts w:ascii="宋体" w:hAnsi="宋体" w:eastAsia="宋体"/>
          <w:color w:val="00B050"/>
          <w:sz w:val="24"/>
          <w:lang w:val="en-US"/>
        </w:rPr>
      </w:pPr>
    </w:p>
    <w:p>
      <w:pPr>
        <w:pStyle w:val="2"/>
        <w:spacing w:line="360" w:lineRule="auto"/>
        <w:jc w:val="right"/>
      </w:pPr>
      <w:r>
        <w:t>上海市</w:t>
      </w:r>
      <w:r>
        <w:rPr>
          <w:rFonts w:hint="eastAsia"/>
        </w:rPr>
        <w:t>宝山</w:t>
      </w:r>
      <w:r>
        <w:t>中学</w:t>
      </w:r>
    </w:p>
    <w:p>
      <w:pPr>
        <w:pStyle w:val="2"/>
        <w:spacing w:line="360" w:lineRule="auto"/>
        <w:jc w:val="right"/>
        <w:rPr>
          <w:sz w:val="24"/>
          <w:szCs w:val="24"/>
        </w:rPr>
      </w:pPr>
      <w:r>
        <w:t>202</w:t>
      </w:r>
      <w:r>
        <w:rPr>
          <w:rFonts w:hint="eastAsia"/>
          <w:lang w:val="en-US"/>
        </w:rPr>
        <w:t>4</w:t>
      </w:r>
      <w:r>
        <w:t>年</w:t>
      </w:r>
      <w:r>
        <w:rPr>
          <w:rFonts w:hint="eastAsia"/>
        </w:rPr>
        <w:t xml:space="preserve"> 4</w:t>
      </w:r>
      <w:r>
        <w:t>月</w:t>
      </w:r>
      <w:r>
        <w:rPr>
          <w:rFonts w:hint="eastAsia"/>
          <w:lang w:val="en-US"/>
        </w:rPr>
        <w:t>8</w:t>
      </w:r>
      <w:r>
        <w:t>日</w:t>
      </w:r>
    </w:p>
    <w:p>
      <w:pPr>
        <w:widowControl/>
        <w:spacing w:line="360" w:lineRule="auto"/>
        <w:jc w:val="right"/>
        <w:rPr>
          <w:rFonts w:ascii="宋体" w:hAnsi="宋体" w:cs="宋体"/>
          <w:color w:val="000000"/>
          <w:szCs w:val="21"/>
        </w:rPr>
      </w:pPr>
    </w:p>
    <w:p>
      <w:pPr>
        <w:widowControl/>
        <w:spacing w:line="360" w:lineRule="auto"/>
        <w:rPr>
          <w:rFonts w:ascii="宋体" w:hAnsi="宋体" w:cs="宋体"/>
          <w:color w:val="000000"/>
          <w:szCs w:val="21"/>
        </w:rPr>
      </w:pPr>
    </w:p>
    <w:p>
      <w:pPr>
        <w:widowControl/>
        <w:spacing w:line="360" w:lineRule="exact"/>
        <w:rPr>
          <w:rFonts w:ascii="宋体" w:hAnsi="宋体" w:cs="宋体"/>
          <w:color w:val="000000"/>
          <w:szCs w:val="21"/>
        </w:rPr>
      </w:pPr>
    </w:p>
    <w:p>
      <w:pPr>
        <w:widowControl/>
        <w:spacing w:line="360" w:lineRule="exact"/>
        <w:rPr>
          <w:rFonts w:ascii="宋体" w:hAnsi="宋体" w:cs="宋体"/>
          <w:color w:val="000000"/>
          <w:szCs w:val="21"/>
        </w:rPr>
      </w:pPr>
    </w:p>
    <w:p>
      <w:pPr>
        <w:widowControl/>
        <w:spacing w:line="360" w:lineRule="exact"/>
        <w:rPr>
          <w:rFonts w:ascii="宋体" w:hAnsi="宋体" w:cs="宋体"/>
          <w:color w:val="000000"/>
          <w:szCs w:val="21"/>
        </w:rPr>
      </w:pPr>
    </w:p>
    <w:p>
      <w:pPr>
        <w:widowControl/>
        <w:spacing w:line="360" w:lineRule="exact"/>
        <w:rPr>
          <w:rFonts w:ascii="宋体" w:hAnsi="宋体" w:cs="宋体"/>
          <w:color w:val="000000"/>
          <w:szCs w:val="21"/>
        </w:rPr>
      </w:pPr>
    </w:p>
    <w:p>
      <w:pPr>
        <w:widowControl/>
        <w:spacing w:line="360" w:lineRule="exact"/>
        <w:rPr>
          <w:rFonts w:ascii="宋体" w:hAnsi="宋体" w:cs="宋体"/>
          <w:color w:val="000000"/>
          <w:szCs w:val="21"/>
        </w:rPr>
      </w:pPr>
    </w:p>
    <w:p>
      <w:pPr>
        <w:widowControl/>
        <w:spacing w:line="360" w:lineRule="exact"/>
        <w:rPr>
          <w:rFonts w:ascii="宋体" w:hAnsi="宋体" w:cs="宋体"/>
          <w:color w:val="000000"/>
          <w:szCs w:val="21"/>
        </w:rPr>
      </w:pPr>
    </w:p>
    <w:p>
      <w:pPr>
        <w:widowControl/>
        <w:spacing w:line="360" w:lineRule="exact"/>
        <w:rPr>
          <w:rFonts w:ascii="宋体" w:hAnsi="宋体" w:cs="宋体"/>
          <w:color w:val="000000"/>
          <w:szCs w:val="21"/>
        </w:rPr>
      </w:pPr>
    </w:p>
    <w:p>
      <w:pPr>
        <w:widowControl/>
        <w:spacing w:line="360" w:lineRule="exact"/>
        <w:rPr>
          <w:rFonts w:ascii="宋体" w:hAnsi="宋体" w:cs="宋体"/>
          <w:color w:val="000000"/>
          <w:szCs w:val="21"/>
        </w:rPr>
      </w:pPr>
    </w:p>
    <w:p>
      <w:pPr>
        <w:spacing w:line="500" w:lineRule="exact"/>
        <w:rPr>
          <w:rFonts w:ascii="黑体" w:eastAsia="黑体"/>
          <w:sz w:val="32"/>
          <w:szCs w:val="32"/>
        </w:rPr>
      </w:pPr>
    </w:p>
    <w:p>
      <w:pPr>
        <w:spacing w:line="500" w:lineRule="exact"/>
        <w:rPr>
          <w:rFonts w:ascii="黑体" w:eastAsia="黑体"/>
          <w:sz w:val="32"/>
          <w:szCs w:val="32"/>
        </w:rPr>
      </w:pPr>
    </w:p>
    <w:p>
      <w:pPr>
        <w:spacing w:line="500" w:lineRule="exact"/>
        <w:rPr>
          <w:rFonts w:ascii="黑体" w:eastAsia="黑体"/>
          <w:sz w:val="32"/>
          <w:szCs w:val="32"/>
        </w:rPr>
      </w:pPr>
      <w:r>
        <w:rPr>
          <w:rFonts w:hint="eastAsia" w:ascii="黑体" w:eastAsia="黑体"/>
          <w:sz w:val="32"/>
          <w:szCs w:val="32"/>
        </w:rPr>
        <w:t>附件1</w:t>
      </w:r>
    </w:p>
    <w:p>
      <w:pPr>
        <w:spacing w:line="500" w:lineRule="exact"/>
        <w:jc w:val="center"/>
        <w:rPr>
          <w:rFonts w:ascii="宋体" w:hAnsi="宋体"/>
          <w:b/>
          <w:bCs/>
          <w:sz w:val="32"/>
          <w:szCs w:val="32"/>
        </w:rPr>
      </w:pPr>
      <w:r>
        <w:rPr>
          <w:rFonts w:eastAsia="华文中宋"/>
          <w:b/>
          <w:bCs/>
          <w:sz w:val="36"/>
          <w:szCs w:val="36"/>
        </w:rPr>
        <w:t>202</w:t>
      </w:r>
      <w:r>
        <w:rPr>
          <w:rFonts w:hint="eastAsia" w:eastAsia="华文中宋"/>
          <w:b/>
          <w:bCs/>
          <w:sz w:val="36"/>
          <w:szCs w:val="36"/>
        </w:rPr>
        <w:t>4</w:t>
      </w:r>
      <w:r>
        <w:rPr>
          <w:rFonts w:hint="eastAsia" w:ascii="华文中宋" w:hAnsi="华文中宋" w:eastAsia="华文中宋" w:cs="华文中宋"/>
          <w:b/>
          <w:bCs/>
          <w:sz w:val="36"/>
          <w:szCs w:val="36"/>
        </w:rPr>
        <w:t>年宝山区初三毕业艺术骨干学生申报表</w:t>
      </w:r>
    </w:p>
    <w:p>
      <w:pPr>
        <w:spacing w:line="500" w:lineRule="exact"/>
        <w:rPr>
          <w:rFonts w:ascii="宋体" w:hAnsi="宋体"/>
          <w:b/>
          <w:bCs/>
          <w:szCs w:val="21"/>
          <w:u w:val="single"/>
        </w:rPr>
      </w:pPr>
      <w:r>
        <w:rPr>
          <w:rFonts w:hint="eastAsia" w:ascii="宋体" w:hAnsi="宋体"/>
          <w:b/>
          <w:bCs/>
          <w:szCs w:val="21"/>
        </w:rPr>
        <w:t>考生登记号：</w:t>
      </w:r>
      <w:r>
        <w:rPr>
          <w:rFonts w:hint="eastAsia" w:ascii="宋体" w:hAnsi="宋体"/>
          <w:b/>
          <w:bCs/>
          <w:szCs w:val="21"/>
          <w:u w:val="single"/>
        </w:rPr>
        <w:t xml:space="preserve">                       </w:t>
      </w:r>
    </w:p>
    <w:tbl>
      <w:tblPr>
        <w:tblStyle w:val="6"/>
        <w:tblW w:w="90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1813"/>
        <w:gridCol w:w="1417"/>
        <w:gridCol w:w="1435"/>
        <w:gridCol w:w="835"/>
        <w:gridCol w:w="1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exact"/>
          <w:jc w:val="center"/>
        </w:trPr>
        <w:tc>
          <w:tcPr>
            <w:tcW w:w="1557" w:type="dxa"/>
            <w:tcBorders>
              <w:top w:val="single" w:color="auto" w:sz="18" w:space="0"/>
              <w:left w:val="single" w:color="auto" w:sz="18" w:space="0"/>
              <w:bottom w:val="single" w:color="auto" w:sz="8" w:space="0"/>
              <w:right w:val="single" w:color="auto" w:sz="8" w:space="0"/>
            </w:tcBorders>
            <w:vAlign w:val="center"/>
          </w:tcPr>
          <w:p>
            <w:pPr>
              <w:spacing w:line="380" w:lineRule="exact"/>
              <w:jc w:val="center"/>
              <w:rPr>
                <w:rFonts w:ascii="宋体" w:hAnsi="宋体"/>
                <w:sz w:val="24"/>
              </w:rPr>
            </w:pPr>
            <w:r>
              <w:rPr>
                <w:rFonts w:hint="eastAsia" w:ascii="宋体" w:hAnsi="宋体"/>
                <w:sz w:val="24"/>
              </w:rPr>
              <w:t>姓名</w:t>
            </w:r>
          </w:p>
        </w:tc>
        <w:tc>
          <w:tcPr>
            <w:tcW w:w="1813" w:type="dxa"/>
            <w:tcBorders>
              <w:top w:val="single" w:color="auto" w:sz="18" w:space="0"/>
              <w:left w:val="single" w:color="auto" w:sz="8" w:space="0"/>
              <w:bottom w:val="single" w:color="auto" w:sz="8" w:space="0"/>
              <w:right w:val="single" w:color="auto" w:sz="8" w:space="0"/>
            </w:tcBorders>
            <w:vAlign w:val="center"/>
          </w:tcPr>
          <w:p>
            <w:pPr>
              <w:spacing w:line="380" w:lineRule="exact"/>
              <w:jc w:val="center"/>
              <w:rPr>
                <w:rFonts w:ascii="宋体" w:hAnsi="宋体"/>
                <w:sz w:val="24"/>
              </w:rPr>
            </w:pPr>
          </w:p>
        </w:tc>
        <w:tc>
          <w:tcPr>
            <w:tcW w:w="1417" w:type="dxa"/>
            <w:tcBorders>
              <w:top w:val="single" w:color="auto" w:sz="18" w:space="0"/>
              <w:left w:val="single" w:color="auto" w:sz="8" w:space="0"/>
              <w:bottom w:val="single" w:color="auto" w:sz="8" w:space="0"/>
              <w:right w:val="single" w:color="auto" w:sz="8" w:space="0"/>
            </w:tcBorders>
            <w:vAlign w:val="center"/>
          </w:tcPr>
          <w:p>
            <w:pPr>
              <w:spacing w:line="380" w:lineRule="exact"/>
              <w:jc w:val="center"/>
              <w:rPr>
                <w:rFonts w:ascii="宋体" w:hAnsi="宋体"/>
                <w:spacing w:val="20"/>
                <w:sz w:val="24"/>
              </w:rPr>
            </w:pPr>
            <w:r>
              <w:rPr>
                <w:rFonts w:hint="eastAsia" w:ascii="宋体" w:hAnsi="宋体"/>
                <w:spacing w:val="20"/>
                <w:sz w:val="24"/>
              </w:rPr>
              <w:t>性 别</w:t>
            </w:r>
          </w:p>
        </w:tc>
        <w:tc>
          <w:tcPr>
            <w:tcW w:w="2270" w:type="dxa"/>
            <w:gridSpan w:val="2"/>
            <w:tcBorders>
              <w:top w:val="single" w:color="auto" w:sz="18" w:space="0"/>
              <w:left w:val="single" w:color="auto" w:sz="8" w:space="0"/>
              <w:bottom w:val="single" w:color="auto" w:sz="8" w:space="0"/>
              <w:right w:val="single" w:color="auto" w:sz="4" w:space="0"/>
            </w:tcBorders>
            <w:vAlign w:val="center"/>
          </w:tcPr>
          <w:p>
            <w:pPr>
              <w:spacing w:line="380" w:lineRule="exact"/>
              <w:jc w:val="center"/>
              <w:rPr>
                <w:rFonts w:ascii="宋体" w:hAnsi="宋体"/>
                <w:spacing w:val="20"/>
                <w:sz w:val="24"/>
              </w:rPr>
            </w:pPr>
          </w:p>
        </w:tc>
        <w:tc>
          <w:tcPr>
            <w:tcW w:w="1949" w:type="dxa"/>
            <w:vMerge w:val="restart"/>
            <w:tcBorders>
              <w:top w:val="single" w:color="auto" w:sz="18" w:space="0"/>
              <w:left w:val="single" w:color="auto" w:sz="4" w:space="0"/>
              <w:right w:val="single" w:color="auto" w:sz="18" w:space="0"/>
            </w:tcBorders>
            <w:vAlign w:val="center"/>
          </w:tcPr>
          <w:p>
            <w:pPr>
              <w:spacing w:line="380" w:lineRule="exact"/>
              <w:jc w:val="center"/>
              <w:rPr>
                <w:rFonts w:ascii="宋体" w:hAnsi="宋体"/>
                <w:sz w:val="24"/>
              </w:rPr>
            </w:pPr>
            <w:r>
              <w:rPr>
                <w:rFonts w:hint="eastAsia" w:ascii="宋体" w:hAnsi="宋体"/>
                <w:sz w:val="24"/>
              </w:rPr>
              <w:t>一寸照片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exact"/>
          <w:jc w:val="center"/>
        </w:trPr>
        <w:tc>
          <w:tcPr>
            <w:tcW w:w="1557" w:type="dxa"/>
            <w:tcBorders>
              <w:top w:val="single" w:color="auto" w:sz="8" w:space="0"/>
              <w:left w:val="single" w:color="auto" w:sz="18" w:space="0"/>
              <w:bottom w:val="single" w:color="auto" w:sz="8" w:space="0"/>
              <w:right w:val="single" w:color="auto" w:sz="8" w:space="0"/>
            </w:tcBorders>
            <w:vAlign w:val="center"/>
          </w:tcPr>
          <w:p>
            <w:pPr>
              <w:spacing w:line="380" w:lineRule="exact"/>
              <w:jc w:val="center"/>
              <w:rPr>
                <w:rFonts w:ascii="宋体" w:hAnsi="宋体"/>
                <w:sz w:val="24"/>
              </w:rPr>
            </w:pPr>
            <w:r>
              <w:rPr>
                <w:rFonts w:hint="eastAsia" w:ascii="宋体" w:hAnsi="宋体"/>
                <w:sz w:val="24"/>
              </w:rPr>
              <w:t>出生年月</w:t>
            </w:r>
          </w:p>
        </w:tc>
        <w:tc>
          <w:tcPr>
            <w:tcW w:w="1813" w:type="dxa"/>
            <w:tcBorders>
              <w:top w:val="single" w:color="auto" w:sz="8" w:space="0"/>
              <w:left w:val="single" w:color="auto" w:sz="8" w:space="0"/>
              <w:bottom w:val="single" w:color="auto" w:sz="8" w:space="0"/>
              <w:right w:val="single" w:color="auto" w:sz="8" w:space="0"/>
            </w:tcBorders>
            <w:vAlign w:val="center"/>
          </w:tcPr>
          <w:p>
            <w:pPr>
              <w:spacing w:line="380" w:lineRule="exact"/>
              <w:jc w:val="center"/>
              <w:rPr>
                <w:rFonts w:ascii="宋体" w:hAnsi="宋体"/>
                <w:sz w:val="24"/>
              </w:rPr>
            </w:pPr>
          </w:p>
        </w:tc>
        <w:tc>
          <w:tcPr>
            <w:tcW w:w="1417" w:type="dxa"/>
            <w:tcBorders>
              <w:top w:val="single" w:color="auto" w:sz="8" w:space="0"/>
              <w:left w:val="single" w:color="auto" w:sz="8" w:space="0"/>
              <w:bottom w:val="single" w:color="auto" w:sz="8" w:space="0"/>
              <w:right w:val="single" w:color="auto" w:sz="8" w:space="0"/>
            </w:tcBorders>
            <w:vAlign w:val="center"/>
          </w:tcPr>
          <w:p>
            <w:pPr>
              <w:spacing w:line="380" w:lineRule="exact"/>
              <w:jc w:val="center"/>
              <w:rPr>
                <w:rFonts w:ascii="宋体" w:hAnsi="宋体"/>
                <w:sz w:val="24"/>
              </w:rPr>
            </w:pPr>
            <w:r>
              <w:rPr>
                <w:rFonts w:hint="eastAsia" w:ascii="宋体" w:hAnsi="宋体"/>
                <w:sz w:val="24"/>
              </w:rPr>
              <w:t>毕业学校</w:t>
            </w:r>
          </w:p>
        </w:tc>
        <w:tc>
          <w:tcPr>
            <w:tcW w:w="2270" w:type="dxa"/>
            <w:gridSpan w:val="2"/>
            <w:tcBorders>
              <w:top w:val="single" w:color="auto" w:sz="8" w:space="0"/>
              <w:left w:val="single" w:color="auto" w:sz="8" w:space="0"/>
              <w:bottom w:val="single" w:color="auto" w:sz="8" w:space="0"/>
              <w:right w:val="single" w:color="auto" w:sz="4" w:space="0"/>
            </w:tcBorders>
            <w:vAlign w:val="center"/>
          </w:tcPr>
          <w:p>
            <w:pPr>
              <w:spacing w:line="380" w:lineRule="exact"/>
              <w:jc w:val="center"/>
              <w:rPr>
                <w:rFonts w:ascii="宋体" w:hAnsi="宋体"/>
                <w:sz w:val="24"/>
              </w:rPr>
            </w:pPr>
          </w:p>
        </w:tc>
        <w:tc>
          <w:tcPr>
            <w:tcW w:w="1949" w:type="dxa"/>
            <w:vMerge w:val="continue"/>
            <w:tcBorders>
              <w:left w:val="single" w:color="auto" w:sz="4" w:space="0"/>
              <w:right w:val="single" w:color="auto" w:sz="18" w:space="0"/>
            </w:tcBorders>
            <w:vAlign w:val="center"/>
          </w:tcPr>
          <w:p>
            <w:pPr>
              <w:spacing w:line="3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1557" w:type="dxa"/>
            <w:tcBorders>
              <w:top w:val="single" w:color="auto" w:sz="8" w:space="0"/>
              <w:left w:val="single" w:color="auto" w:sz="18" w:space="0"/>
              <w:bottom w:val="single" w:color="auto" w:sz="8" w:space="0"/>
              <w:right w:val="single" w:color="auto" w:sz="8" w:space="0"/>
            </w:tcBorders>
            <w:vAlign w:val="center"/>
          </w:tcPr>
          <w:p>
            <w:pPr>
              <w:spacing w:line="380" w:lineRule="exact"/>
              <w:jc w:val="center"/>
              <w:rPr>
                <w:rFonts w:ascii="宋体" w:hAnsi="宋体"/>
                <w:sz w:val="24"/>
              </w:rPr>
            </w:pPr>
            <w:r>
              <w:rPr>
                <w:rFonts w:hint="eastAsia" w:ascii="宋体" w:hAnsi="宋体"/>
                <w:sz w:val="24"/>
              </w:rPr>
              <w:t>特长项目</w:t>
            </w:r>
          </w:p>
        </w:tc>
        <w:tc>
          <w:tcPr>
            <w:tcW w:w="1813" w:type="dxa"/>
            <w:tcBorders>
              <w:top w:val="single" w:color="auto" w:sz="8" w:space="0"/>
              <w:left w:val="single" w:color="auto" w:sz="8" w:space="0"/>
              <w:bottom w:val="single" w:color="auto" w:sz="8" w:space="0"/>
              <w:right w:val="single" w:color="auto" w:sz="8" w:space="0"/>
            </w:tcBorders>
            <w:vAlign w:val="center"/>
          </w:tcPr>
          <w:p>
            <w:pPr>
              <w:spacing w:line="380" w:lineRule="exact"/>
              <w:jc w:val="center"/>
              <w:rPr>
                <w:rFonts w:ascii="宋体" w:hAnsi="宋体"/>
                <w:sz w:val="24"/>
              </w:rPr>
            </w:pPr>
          </w:p>
        </w:tc>
        <w:tc>
          <w:tcPr>
            <w:tcW w:w="1417" w:type="dxa"/>
            <w:vMerge w:val="restart"/>
            <w:tcBorders>
              <w:top w:val="single" w:color="auto" w:sz="8" w:space="0"/>
              <w:left w:val="single" w:color="auto" w:sz="8" w:space="0"/>
              <w:right w:val="single" w:color="auto" w:sz="4" w:space="0"/>
            </w:tcBorders>
            <w:vAlign w:val="center"/>
          </w:tcPr>
          <w:p>
            <w:pPr>
              <w:spacing w:line="380" w:lineRule="exact"/>
              <w:rPr>
                <w:rFonts w:ascii="宋体" w:hAnsi="宋体"/>
                <w:sz w:val="24"/>
              </w:rPr>
            </w:pPr>
            <w:r>
              <w:rPr>
                <w:rFonts w:hint="eastAsia" w:ascii="宋体" w:hAnsi="宋体"/>
                <w:sz w:val="24"/>
              </w:rPr>
              <w:t>参加过何种</w:t>
            </w:r>
          </w:p>
          <w:p>
            <w:pPr>
              <w:spacing w:line="380" w:lineRule="exact"/>
              <w:rPr>
                <w:rFonts w:ascii="宋体" w:hAnsi="宋体"/>
                <w:spacing w:val="20"/>
                <w:szCs w:val="21"/>
              </w:rPr>
            </w:pPr>
            <w:r>
              <w:rPr>
                <w:rFonts w:hint="eastAsia" w:ascii="宋体" w:hAnsi="宋体"/>
                <w:sz w:val="24"/>
              </w:rPr>
              <w:t>艺术团队</w:t>
            </w:r>
          </w:p>
        </w:tc>
        <w:tc>
          <w:tcPr>
            <w:tcW w:w="2270" w:type="dxa"/>
            <w:gridSpan w:val="2"/>
            <w:vMerge w:val="restart"/>
            <w:tcBorders>
              <w:top w:val="single" w:color="auto" w:sz="8" w:space="0"/>
              <w:left w:val="single" w:color="auto" w:sz="4" w:space="0"/>
              <w:right w:val="single" w:color="auto" w:sz="4" w:space="0"/>
            </w:tcBorders>
            <w:vAlign w:val="center"/>
          </w:tcPr>
          <w:p>
            <w:pPr>
              <w:spacing w:line="380" w:lineRule="exact"/>
              <w:rPr>
                <w:rFonts w:ascii="宋体" w:hAnsi="宋体"/>
                <w:spacing w:val="20"/>
                <w:sz w:val="24"/>
              </w:rPr>
            </w:pPr>
          </w:p>
        </w:tc>
        <w:tc>
          <w:tcPr>
            <w:tcW w:w="1949" w:type="dxa"/>
            <w:vMerge w:val="continue"/>
            <w:tcBorders>
              <w:left w:val="single" w:color="auto" w:sz="4" w:space="0"/>
              <w:right w:val="single" w:color="auto" w:sz="18" w:space="0"/>
            </w:tcBorders>
            <w:vAlign w:val="center"/>
          </w:tcPr>
          <w:p>
            <w:pPr>
              <w:spacing w:line="3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557" w:type="dxa"/>
            <w:tcBorders>
              <w:top w:val="single" w:color="auto" w:sz="8" w:space="0"/>
              <w:left w:val="single" w:color="auto" w:sz="18" w:space="0"/>
              <w:bottom w:val="single" w:color="auto" w:sz="8" w:space="0"/>
              <w:right w:val="single" w:color="auto" w:sz="8" w:space="0"/>
            </w:tcBorders>
            <w:vAlign w:val="center"/>
          </w:tcPr>
          <w:p>
            <w:pPr>
              <w:spacing w:line="380" w:lineRule="exact"/>
              <w:jc w:val="center"/>
              <w:rPr>
                <w:rFonts w:ascii="宋体" w:hAnsi="宋体"/>
                <w:sz w:val="24"/>
              </w:rPr>
            </w:pPr>
            <w:r>
              <w:rPr>
                <w:rFonts w:hint="eastAsia" w:ascii="宋体" w:hAnsi="宋体"/>
                <w:sz w:val="24"/>
              </w:rPr>
              <w:t>报名学校</w:t>
            </w:r>
          </w:p>
        </w:tc>
        <w:tc>
          <w:tcPr>
            <w:tcW w:w="1813" w:type="dxa"/>
            <w:tcBorders>
              <w:top w:val="single" w:color="auto" w:sz="8" w:space="0"/>
              <w:left w:val="single" w:color="auto" w:sz="8" w:space="0"/>
              <w:bottom w:val="single" w:color="auto" w:sz="8" w:space="0"/>
              <w:right w:val="single" w:color="auto" w:sz="8" w:space="0"/>
            </w:tcBorders>
            <w:vAlign w:val="center"/>
          </w:tcPr>
          <w:p>
            <w:pPr>
              <w:spacing w:line="380" w:lineRule="exact"/>
              <w:jc w:val="center"/>
              <w:rPr>
                <w:rFonts w:ascii="宋体" w:hAnsi="宋体"/>
                <w:sz w:val="24"/>
              </w:rPr>
            </w:pPr>
          </w:p>
        </w:tc>
        <w:tc>
          <w:tcPr>
            <w:tcW w:w="1417" w:type="dxa"/>
            <w:vMerge w:val="continue"/>
            <w:tcBorders>
              <w:left w:val="single" w:color="auto" w:sz="8" w:space="0"/>
              <w:bottom w:val="single" w:color="auto" w:sz="8" w:space="0"/>
              <w:right w:val="single" w:color="auto" w:sz="4" w:space="0"/>
            </w:tcBorders>
            <w:vAlign w:val="center"/>
          </w:tcPr>
          <w:p>
            <w:pPr>
              <w:spacing w:line="380" w:lineRule="exact"/>
              <w:rPr>
                <w:rFonts w:ascii="宋体" w:hAnsi="宋体"/>
                <w:sz w:val="24"/>
              </w:rPr>
            </w:pPr>
          </w:p>
        </w:tc>
        <w:tc>
          <w:tcPr>
            <w:tcW w:w="2270" w:type="dxa"/>
            <w:gridSpan w:val="2"/>
            <w:vMerge w:val="continue"/>
            <w:tcBorders>
              <w:left w:val="single" w:color="auto" w:sz="4" w:space="0"/>
              <w:bottom w:val="single" w:color="auto" w:sz="8" w:space="0"/>
              <w:right w:val="single" w:color="auto" w:sz="4" w:space="0"/>
            </w:tcBorders>
            <w:vAlign w:val="center"/>
          </w:tcPr>
          <w:p>
            <w:pPr>
              <w:spacing w:line="380" w:lineRule="exact"/>
              <w:rPr>
                <w:rFonts w:ascii="宋体" w:hAnsi="宋体"/>
                <w:sz w:val="24"/>
              </w:rPr>
            </w:pPr>
          </w:p>
        </w:tc>
        <w:tc>
          <w:tcPr>
            <w:tcW w:w="1949" w:type="dxa"/>
            <w:vMerge w:val="continue"/>
            <w:tcBorders>
              <w:left w:val="single" w:color="auto" w:sz="4" w:space="0"/>
              <w:bottom w:val="single" w:color="auto" w:sz="8" w:space="0"/>
              <w:right w:val="single" w:color="auto" w:sz="18" w:space="0"/>
            </w:tcBorders>
            <w:vAlign w:val="center"/>
          </w:tcPr>
          <w:p>
            <w:pPr>
              <w:spacing w:line="3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1557" w:type="dxa"/>
            <w:tcBorders>
              <w:top w:val="single" w:color="auto" w:sz="8" w:space="0"/>
              <w:left w:val="single" w:color="auto" w:sz="18" w:space="0"/>
              <w:bottom w:val="single" w:color="auto" w:sz="8" w:space="0"/>
              <w:right w:val="single" w:color="auto" w:sz="8" w:space="0"/>
            </w:tcBorders>
            <w:vAlign w:val="center"/>
          </w:tcPr>
          <w:p>
            <w:pPr>
              <w:spacing w:line="380" w:lineRule="exact"/>
              <w:jc w:val="center"/>
              <w:rPr>
                <w:rFonts w:ascii="宋体" w:hAnsi="宋体"/>
                <w:sz w:val="24"/>
              </w:rPr>
            </w:pPr>
            <w:r>
              <w:rPr>
                <w:rFonts w:hint="eastAsia" w:ascii="宋体" w:hAnsi="宋体"/>
                <w:sz w:val="24"/>
              </w:rPr>
              <w:t>家庭地址</w:t>
            </w:r>
          </w:p>
        </w:tc>
        <w:tc>
          <w:tcPr>
            <w:tcW w:w="3230" w:type="dxa"/>
            <w:gridSpan w:val="2"/>
            <w:tcBorders>
              <w:top w:val="single" w:color="auto" w:sz="8" w:space="0"/>
              <w:left w:val="single" w:color="auto" w:sz="8" w:space="0"/>
              <w:bottom w:val="single" w:color="auto" w:sz="8" w:space="0"/>
              <w:right w:val="single" w:color="auto" w:sz="4" w:space="0"/>
            </w:tcBorders>
            <w:vAlign w:val="center"/>
          </w:tcPr>
          <w:p>
            <w:pPr>
              <w:spacing w:line="380" w:lineRule="exact"/>
              <w:jc w:val="center"/>
              <w:rPr>
                <w:rFonts w:ascii="宋体" w:hAnsi="宋体"/>
                <w:sz w:val="24"/>
              </w:rPr>
            </w:pPr>
          </w:p>
        </w:tc>
        <w:tc>
          <w:tcPr>
            <w:tcW w:w="1435" w:type="dxa"/>
            <w:tcBorders>
              <w:top w:val="single" w:color="auto" w:sz="8" w:space="0"/>
              <w:left w:val="single" w:color="auto" w:sz="4" w:space="0"/>
              <w:bottom w:val="single" w:color="auto" w:sz="8" w:space="0"/>
              <w:right w:val="single" w:color="auto" w:sz="4" w:space="0"/>
            </w:tcBorders>
            <w:vAlign w:val="center"/>
          </w:tcPr>
          <w:p>
            <w:pPr>
              <w:spacing w:line="380" w:lineRule="exact"/>
              <w:jc w:val="center"/>
              <w:rPr>
                <w:rFonts w:ascii="宋体" w:hAnsi="宋体"/>
                <w:sz w:val="24"/>
              </w:rPr>
            </w:pPr>
            <w:r>
              <w:rPr>
                <w:rFonts w:hint="eastAsia" w:ascii="宋体" w:hAnsi="宋体"/>
                <w:sz w:val="24"/>
              </w:rPr>
              <w:t>联系电话</w:t>
            </w:r>
          </w:p>
        </w:tc>
        <w:tc>
          <w:tcPr>
            <w:tcW w:w="2784" w:type="dxa"/>
            <w:gridSpan w:val="2"/>
            <w:tcBorders>
              <w:top w:val="single" w:color="auto" w:sz="8" w:space="0"/>
              <w:left w:val="single" w:color="auto" w:sz="4" w:space="0"/>
              <w:bottom w:val="single" w:color="auto" w:sz="8" w:space="0"/>
              <w:right w:val="single" w:color="auto" w:sz="18" w:space="0"/>
            </w:tcBorders>
            <w:vAlign w:val="center"/>
          </w:tcPr>
          <w:p>
            <w:pPr>
              <w:spacing w:line="3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1557" w:type="dxa"/>
            <w:tcBorders>
              <w:top w:val="single" w:color="auto" w:sz="8" w:space="0"/>
              <w:left w:val="single" w:color="auto" w:sz="18" w:space="0"/>
              <w:bottom w:val="single" w:color="auto" w:sz="8" w:space="0"/>
              <w:right w:val="single" w:color="auto" w:sz="8" w:space="0"/>
            </w:tcBorders>
            <w:vAlign w:val="center"/>
          </w:tcPr>
          <w:p>
            <w:pPr>
              <w:spacing w:line="380" w:lineRule="exact"/>
              <w:jc w:val="center"/>
              <w:rPr>
                <w:rFonts w:ascii="宋体" w:hAnsi="宋体"/>
                <w:sz w:val="24"/>
              </w:rPr>
            </w:pPr>
            <w:r>
              <w:rPr>
                <w:rFonts w:hint="eastAsia" w:ascii="宋体" w:hAnsi="宋体"/>
                <w:sz w:val="24"/>
              </w:rPr>
              <w:t>参加艺术</w:t>
            </w:r>
            <w:r>
              <w:rPr>
                <w:rFonts w:hint="eastAsia" w:ascii="宋体" w:hAnsi="宋体"/>
                <w:sz w:val="24"/>
                <w:lang w:eastAsia="zh-Hans"/>
              </w:rPr>
              <w:t>实践</w:t>
            </w:r>
            <w:r>
              <w:rPr>
                <w:rFonts w:hint="eastAsia" w:ascii="宋体" w:hAnsi="宋体"/>
                <w:sz w:val="24"/>
              </w:rPr>
              <w:t>活动情况、获奖情况</w:t>
            </w:r>
          </w:p>
        </w:tc>
        <w:tc>
          <w:tcPr>
            <w:tcW w:w="7449" w:type="dxa"/>
            <w:gridSpan w:val="5"/>
            <w:tcBorders>
              <w:top w:val="single" w:color="auto" w:sz="8" w:space="0"/>
              <w:left w:val="single" w:color="auto" w:sz="8" w:space="0"/>
              <w:bottom w:val="single" w:color="auto" w:sz="8" w:space="0"/>
              <w:right w:val="single" w:color="auto" w:sz="18" w:space="0"/>
            </w:tcBorders>
          </w:tcPr>
          <w:p>
            <w:pPr>
              <w:spacing w:line="380" w:lineRule="exact"/>
              <w:rPr>
                <w:rFonts w:ascii="宋体" w:hAnsi="宋体"/>
                <w:sz w:val="24"/>
              </w:rPr>
            </w:pPr>
            <w:r>
              <w:rPr>
                <w:rFonts w:hint="eastAsia" w:ascii="宋体" w:hAnsi="宋体"/>
                <w:sz w:val="24"/>
              </w:rPr>
              <w:t>（奖状复印件一式三份）</w:t>
            </w:r>
          </w:p>
          <w:p>
            <w:pPr>
              <w:spacing w:line="380" w:lineRule="exact"/>
              <w:rPr>
                <w:rFonts w:ascii="宋体" w:hAnsi="宋体"/>
                <w:sz w:val="24"/>
              </w:rPr>
            </w:pPr>
          </w:p>
          <w:p>
            <w:pPr>
              <w:spacing w:line="380" w:lineRule="exact"/>
              <w:rPr>
                <w:rFonts w:ascii="宋体" w:hAnsi="宋体"/>
                <w:sz w:val="24"/>
              </w:rPr>
            </w:pPr>
          </w:p>
          <w:p>
            <w:pPr>
              <w:spacing w:line="3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9006" w:type="dxa"/>
            <w:gridSpan w:val="6"/>
            <w:tcBorders>
              <w:top w:val="single" w:color="auto" w:sz="8" w:space="0"/>
              <w:left w:val="single" w:color="auto" w:sz="18" w:space="0"/>
              <w:bottom w:val="single" w:color="auto" w:sz="8" w:space="0"/>
              <w:right w:val="single" w:color="auto" w:sz="18" w:space="0"/>
            </w:tcBorders>
          </w:tcPr>
          <w:p>
            <w:pPr>
              <w:widowControl/>
              <w:spacing w:line="360" w:lineRule="exact"/>
              <w:ind w:firstLine="440" w:firstLineChars="200"/>
              <w:rPr>
                <w:rFonts w:ascii="宋体" w:hAnsi="宋体" w:cs="宋体"/>
                <w:color w:val="000000"/>
                <w:szCs w:val="21"/>
              </w:rPr>
            </w:pPr>
            <w:r>
              <w:rPr>
                <w:rFonts w:hint="eastAsia" w:ascii="宋体" w:hAnsi="宋体" w:cs="宋体"/>
                <w:color w:val="000000"/>
                <w:szCs w:val="21"/>
              </w:rPr>
              <w:t>本人已充分了解有关艺术骨干学生的招生政策，自愿</w:t>
            </w:r>
            <w:r>
              <w:rPr>
                <w:rFonts w:hint="eastAsia" w:ascii="宋体" w:hAnsi="宋体" w:cs="宋体"/>
                <w:color w:val="000000"/>
                <w:szCs w:val="21"/>
                <w:lang w:eastAsia="zh-Hans"/>
              </w:rPr>
              <w:t>申报</w:t>
            </w:r>
            <w:r>
              <w:rPr>
                <w:rFonts w:hint="eastAsia" w:ascii="宋体" w:hAnsi="宋体" w:cs="宋体"/>
                <w:color w:val="000000"/>
                <w:szCs w:val="21"/>
              </w:rPr>
              <w:t>艺术骨干学生，并承诺所提交的一切证明材料均真实有效。本人承诺，一经录取，遵守学校关于艺术骨干学生的各项规章制度，按照学校要求参加训练和比赛。</w:t>
            </w:r>
          </w:p>
          <w:p>
            <w:pPr>
              <w:widowControl/>
              <w:spacing w:line="360" w:lineRule="exact"/>
              <w:rPr>
                <w:rFonts w:ascii="宋体" w:hAnsi="宋体" w:cs="宋体"/>
                <w:color w:val="000000"/>
                <w:szCs w:val="21"/>
              </w:rPr>
            </w:pPr>
          </w:p>
          <w:p>
            <w:pPr>
              <w:widowControl/>
              <w:spacing w:line="360" w:lineRule="exact"/>
              <w:ind w:firstLine="220" w:firstLineChars="100"/>
              <w:rPr>
                <w:rFonts w:ascii="宋体" w:hAnsi="宋体" w:cs="宋体"/>
                <w:color w:val="000000"/>
                <w:szCs w:val="21"/>
              </w:rPr>
            </w:pPr>
            <w:r>
              <w:rPr>
                <w:rFonts w:hint="eastAsia" w:ascii="宋体" w:hAnsi="宋体" w:cs="宋体"/>
                <w:color w:val="000000"/>
                <w:szCs w:val="21"/>
              </w:rPr>
              <w:t>考生签名：                          家长签名：</w:t>
            </w:r>
          </w:p>
          <w:p>
            <w:pPr>
              <w:spacing w:line="380" w:lineRule="exact"/>
              <w:ind w:firstLine="440" w:firstLineChars="200"/>
              <w:rPr>
                <w:rFonts w:ascii="宋体" w:hAnsi="宋体"/>
                <w:szCs w:val="21"/>
              </w:rPr>
            </w:pPr>
            <w:r>
              <w:rPr>
                <w:rFonts w:hint="eastAsia" w:ascii="宋体" w:hAnsi="宋体" w:cs="宋体"/>
                <w:color w:val="000000"/>
                <w:szCs w:val="21"/>
              </w:rPr>
              <w:t>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4" w:hRule="atLeast"/>
          <w:jc w:val="center"/>
        </w:trPr>
        <w:tc>
          <w:tcPr>
            <w:tcW w:w="9006" w:type="dxa"/>
            <w:gridSpan w:val="6"/>
            <w:tcBorders>
              <w:top w:val="single" w:color="auto" w:sz="8" w:space="0"/>
              <w:left w:val="single" w:color="auto" w:sz="18" w:space="0"/>
              <w:bottom w:val="single" w:color="auto" w:sz="8" w:space="0"/>
              <w:right w:val="single" w:color="auto" w:sz="18" w:space="0"/>
            </w:tcBorders>
          </w:tcPr>
          <w:p>
            <w:pPr>
              <w:widowControl/>
              <w:spacing w:line="360" w:lineRule="exact"/>
              <w:rPr>
                <w:rFonts w:ascii="宋体" w:hAnsi="宋体" w:cs="宋体"/>
                <w:b/>
                <w:color w:val="000000"/>
                <w:szCs w:val="21"/>
              </w:rPr>
            </w:pPr>
            <w:r>
              <w:rPr>
                <w:rFonts w:hint="eastAsia" w:ascii="宋体" w:hAnsi="宋体" w:cs="宋体"/>
                <w:b/>
                <w:color w:val="000000"/>
                <w:szCs w:val="21"/>
              </w:rPr>
              <w:t>推荐学校意见：</w:t>
            </w:r>
          </w:p>
          <w:p>
            <w:pPr>
              <w:widowControl/>
              <w:spacing w:line="360" w:lineRule="exact"/>
              <w:rPr>
                <w:rFonts w:ascii="宋体" w:hAnsi="宋体" w:cs="宋体"/>
                <w:color w:val="000000"/>
                <w:szCs w:val="21"/>
              </w:rPr>
            </w:pPr>
            <w:r>
              <w:rPr>
                <w:rFonts w:hint="eastAsia" w:ascii="宋体" w:hAnsi="宋体" w:cs="宋体"/>
                <w:color w:val="000000"/>
                <w:szCs w:val="21"/>
              </w:rPr>
              <w:t>该同学为本校应届毕业生。同意推荐。</w:t>
            </w:r>
          </w:p>
          <w:p>
            <w:pPr>
              <w:widowControl/>
              <w:spacing w:line="360" w:lineRule="exact"/>
              <w:rPr>
                <w:rFonts w:ascii="宋体" w:hAnsi="宋体" w:cs="宋体"/>
                <w:color w:val="000000"/>
                <w:szCs w:val="21"/>
              </w:rPr>
            </w:pPr>
            <w:r>
              <w:rPr>
                <w:rFonts w:hint="eastAsia" w:ascii="宋体" w:hAnsi="宋体" w:cs="宋体"/>
                <w:color w:val="000000"/>
                <w:szCs w:val="21"/>
              </w:rPr>
              <w:t>拟推荐情况已于    月    日至    月    日在本校公示。</w:t>
            </w:r>
          </w:p>
          <w:p>
            <w:pPr>
              <w:widowControl/>
              <w:spacing w:line="360" w:lineRule="exact"/>
              <w:ind w:firstLine="440" w:firstLineChars="200"/>
              <w:rPr>
                <w:rFonts w:ascii="宋体" w:hAnsi="宋体" w:cs="宋体"/>
                <w:color w:val="000000"/>
                <w:szCs w:val="21"/>
              </w:rPr>
            </w:pPr>
            <w:r>
              <w:rPr>
                <w:rFonts w:hint="eastAsia" w:ascii="宋体" w:hAnsi="宋体" w:cs="宋体"/>
                <w:color w:val="000000"/>
                <w:szCs w:val="21"/>
              </w:rPr>
              <w:t xml:space="preserve">                                                   学 校：（盖章）</w:t>
            </w:r>
          </w:p>
          <w:p>
            <w:pPr>
              <w:widowControl/>
              <w:spacing w:line="360" w:lineRule="exact"/>
              <w:rPr>
                <w:rFonts w:ascii="宋体" w:hAnsi="宋体" w:cs="宋体"/>
                <w:color w:val="000000"/>
                <w:szCs w:val="21"/>
              </w:rPr>
            </w:pPr>
            <w:r>
              <w:rPr>
                <w:rFonts w:hint="eastAsia" w:ascii="宋体" w:hAnsi="宋体" w:cs="宋体"/>
                <w:color w:val="000000"/>
                <w:szCs w:val="21"/>
              </w:rPr>
              <w:t>                                        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9006" w:type="dxa"/>
            <w:gridSpan w:val="6"/>
            <w:tcBorders>
              <w:top w:val="single" w:color="auto" w:sz="8" w:space="0"/>
              <w:left w:val="single" w:color="auto" w:sz="18" w:space="0"/>
              <w:bottom w:val="single" w:color="auto" w:sz="8" w:space="0"/>
              <w:right w:val="single" w:color="auto" w:sz="18" w:space="0"/>
            </w:tcBorders>
            <w:vAlign w:val="center"/>
          </w:tcPr>
          <w:p>
            <w:pPr>
              <w:widowControl/>
              <w:spacing w:line="360" w:lineRule="exact"/>
              <w:rPr>
                <w:rFonts w:ascii="宋体" w:hAnsi="宋体" w:cs="宋体"/>
                <w:b/>
                <w:color w:val="000000"/>
                <w:szCs w:val="21"/>
              </w:rPr>
            </w:pPr>
            <w:r>
              <w:rPr>
                <w:rFonts w:hint="eastAsia" w:ascii="宋体" w:hAnsi="宋体" w:cs="宋体"/>
                <w:b/>
                <w:color w:val="000000"/>
                <w:szCs w:val="21"/>
              </w:rPr>
              <w:t>报名学校意见：</w:t>
            </w:r>
          </w:p>
          <w:p>
            <w:pPr>
              <w:widowControl/>
              <w:spacing w:line="360" w:lineRule="exact"/>
              <w:rPr>
                <w:rFonts w:ascii="宋体" w:hAnsi="宋体" w:cs="宋体"/>
                <w:color w:val="000000"/>
                <w:szCs w:val="21"/>
              </w:rPr>
            </w:pPr>
            <w:r>
              <w:rPr>
                <w:rFonts w:hint="eastAsia" w:ascii="宋体" w:hAnsi="宋体" w:cs="宋体"/>
                <w:color w:val="000000"/>
                <w:szCs w:val="21"/>
              </w:rPr>
              <w:t>                                                                                                     学 校：（盖章）</w:t>
            </w:r>
          </w:p>
          <w:p>
            <w:pPr>
              <w:spacing w:line="380" w:lineRule="exact"/>
              <w:rPr>
                <w:rFonts w:ascii="宋体" w:hAnsi="宋体" w:cs="宋体"/>
                <w:color w:val="000000"/>
                <w:szCs w:val="21"/>
              </w:rPr>
            </w:pPr>
            <w:r>
              <w:rPr>
                <w:rFonts w:hint="eastAsia" w:ascii="宋体" w:hAnsi="宋体" w:cs="宋体"/>
                <w:color w:val="000000"/>
                <w:szCs w:val="21"/>
              </w:rPr>
              <w:t>                                                       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006" w:type="dxa"/>
            <w:gridSpan w:val="6"/>
            <w:tcBorders>
              <w:top w:val="single" w:color="auto" w:sz="8" w:space="0"/>
              <w:left w:val="single" w:color="auto" w:sz="18" w:space="0"/>
              <w:bottom w:val="single" w:color="auto" w:sz="8" w:space="0"/>
              <w:right w:val="single" w:color="auto" w:sz="18" w:space="0"/>
            </w:tcBorders>
            <w:vAlign w:val="center"/>
          </w:tcPr>
          <w:p>
            <w:pPr>
              <w:widowControl/>
              <w:spacing w:line="360" w:lineRule="exact"/>
              <w:rPr>
                <w:rFonts w:ascii="宋体" w:hAnsi="宋体" w:cs="宋体"/>
                <w:b/>
                <w:color w:val="000000"/>
                <w:szCs w:val="21"/>
              </w:rPr>
            </w:pPr>
            <w:r>
              <w:rPr>
                <w:rFonts w:hint="eastAsia" w:ascii="宋体" w:hAnsi="宋体" w:cs="宋体"/>
                <w:b/>
                <w:color w:val="000000"/>
                <w:szCs w:val="21"/>
              </w:rPr>
              <w:t>上级主管部门意见：</w:t>
            </w:r>
          </w:p>
          <w:p>
            <w:pPr>
              <w:widowControl/>
              <w:spacing w:line="360" w:lineRule="exact"/>
              <w:rPr>
                <w:rFonts w:ascii="宋体" w:hAnsi="宋体" w:cs="宋体"/>
                <w:color w:val="000000"/>
                <w:szCs w:val="21"/>
              </w:rPr>
            </w:pPr>
            <w:r>
              <w:rPr>
                <w:rFonts w:hint="eastAsia" w:ascii="宋体" w:hAnsi="宋体" w:cs="宋体"/>
                <w:color w:val="000000"/>
                <w:szCs w:val="21"/>
              </w:rPr>
              <w:t>                                                                                           主管部门盖章：</w:t>
            </w:r>
          </w:p>
          <w:p>
            <w:pPr>
              <w:widowControl/>
              <w:spacing w:line="360" w:lineRule="exact"/>
              <w:ind w:firstLine="6160" w:firstLineChars="2800"/>
              <w:rPr>
                <w:rFonts w:ascii="宋体" w:hAnsi="宋体" w:cs="宋体"/>
                <w:color w:val="000000"/>
                <w:szCs w:val="21"/>
              </w:rPr>
            </w:pPr>
            <w:r>
              <w:rPr>
                <w:rFonts w:hint="eastAsia" w:ascii="宋体" w:hAnsi="宋体" w:cs="宋体"/>
                <w:color w:val="000000"/>
                <w:szCs w:val="21"/>
              </w:rPr>
              <w:t>日 期：</w:t>
            </w:r>
          </w:p>
        </w:tc>
      </w:tr>
    </w:tbl>
    <w:p>
      <w:pPr>
        <w:rPr>
          <w:rFonts w:ascii="黑体" w:hAnsi="黑体" w:eastAsia="黑体"/>
          <w:sz w:val="24"/>
        </w:rPr>
      </w:pPr>
    </w:p>
    <w:p>
      <w:pPr>
        <w:rPr>
          <w:rFonts w:ascii="黑体" w:hAnsi="黑体" w:eastAsia="黑体"/>
          <w:sz w:val="24"/>
        </w:rPr>
      </w:pPr>
      <w:r>
        <w:rPr>
          <w:rFonts w:hint="eastAsia" w:ascii="黑体" w:hAnsi="黑体" w:eastAsia="黑体"/>
          <w:sz w:val="24"/>
        </w:rPr>
        <w:t>注：报名时应交本表原件一式三份。</w:t>
      </w:r>
    </w:p>
    <w:sectPr>
      <w:footerReference r:id="rId3" w:type="default"/>
      <w:pgSz w:w="11910" w:h="16840"/>
      <w:pgMar w:top="1500" w:right="1540" w:bottom="1640" w:left="1680" w:header="0" w:footer="1448"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 w:val="20"/>
      </w:rPr>
    </w:pPr>
    <w:r>
      <mc:AlternateContent>
        <mc:Choice Requires="wps">
          <w:drawing>
            <wp:anchor distT="0" distB="0" distL="114300" distR="114300" simplePos="0" relativeHeight="251659264" behindDoc="1" locked="0" layoutInCell="1" allowOverlap="1">
              <wp:simplePos x="0" y="0"/>
              <wp:positionH relativeFrom="page">
                <wp:posOffset>3642995</wp:posOffset>
              </wp:positionH>
              <wp:positionV relativeFrom="page">
                <wp:posOffset>9632315</wp:posOffset>
              </wp:positionV>
              <wp:extent cx="273685" cy="21399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73685" cy="213995"/>
                      </a:xfrm>
                      <a:prstGeom prst="rect">
                        <a:avLst/>
                      </a:prstGeom>
                      <a:ln w="12700">
                        <a:noFill/>
                      </a:ln>
                    </wps:spPr>
                    <wps:txbx>
                      <w:txbxContent>
                        <w:p>
                          <w:pPr>
                            <w:spacing w:line="336" w:lineRule="exact"/>
                            <w:ind w:left="20"/>
                            <w:rPr>
                              <w:rFonts w:ascii="Arial Unicode MS"/>
                            </w:rPr>
                          </w:pPr>
                          <w:r>
                            <w:rPr>
                              <w:rFonts w:ascii="Arial Unicode MS"/>
                            </w:rPr>
                            <w:t xml:space="preserve">- </w:t>
                          </w:r>
                          <w:r>
                            <w:fldChar w:fldCharType="begin"/>
                          </w:r>
                          <w:r>
                            <w:rPr>
                              <w:rFonts w:ascii="Arial Unicode MS"/>
                            </w:rPr>
                            <w:instrText xml:space="preserve"> PAGE </w:instrText>
                          </w:r>
                          <w:r>
                            <w:fldChar w:fldCharType="separate"/>
                          </w:r>
                          <w:r>
                            <w:t>1</w:t>
                          </w:r>
                          <w:r>
                            <w:fldChar w:fldCharType="end"/>
                          </w:r>
                          <w:r>
                            <w:rPr>
                              <w:rFonts w:ascii="Arial Unicode MS"/>
                            </w:rPr>
                            <w:t xml:space="preserve"> -</w:t>
                          </w:r>
                        </w:p>
                      </w:txbxContent>
                    </wps:txbx>
                    <wps:bodyPr rot="0" vert="horz" wrap="square" lIns="0" tIns="0" rIns="0" bIns="0" anchor="t" anchorCtr="0"/>
                  </wps:wsp>
                </a:graphicData>
              </a:graphic>
            </wp:anchor>
          </w:drawing>
        </mc:Choice>
        <mc:Fallback>
          <w:pict>
            <v:shape id="_x0000_s1026" o:spid="_x0000_s1026" o:spt="202" type="#_x0000_t202" style="position:absolute;left:0pt;margin-left:286.85pt;margin-top:758.45pt;height:16.85pt;width:21.55pt;mso-position-horizontal-relative:page;mso-position-vertical-relative:page;z-index:-251657216;mso-width-relative:page;mso-height-relative:page;" filled="f" stroked="f" coordsize="21600,21600" o:gfxdata="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JFC8aHbAAAADQEAAA8A&#10;AAAAAAAAAQAgAAAAIgAAAGRycy9kb3ducmV2LnhtbFBLAQIUABQAAAAIAIdO4kDXVpkB2wEAAJ8D&#10;AAAOAAAAAAAAAAEAIAAAACoBAABkcnMvZTJvRG9jLnhtbFBLBQYAAAAABgAGAFkBAAB3BQAAAAA=&#10;">
              <v:fill on="f" focussize="0,0"/>
              <v:stroke on="f" weight="1pt"/>
              <v:imagedata o:title=""/>
              <o:lock v:ext="edit" aspectratio="f"/>
              <v:textbox inset="0mm,0mm,0mm,0mm">
                <w:txbxContent>
                  <w:p>
                    <w:pPr>
                      <w:spacing w:line="336" w:lineRule="exact"/>
                      <w:ind w:left="20"/>
                      <w:rPr>
                        <w:rFonts w:ascii="Arial Unicode MS"/>
                      </w:rPr>
                    </w:pPr>
                    <w:r>
                      <w:rPr>
                        <w:rFonts w:ascii="Arial Unicode MS"/>
                      </w:rPr>
                      <w:t xml:space="preserve">- </w:t>
                    </w:r>
                    <w:r>
                      <w:fldChar w:fldCharType="begin"/>
                    </w:r>
                    <w:r>
                      <w:rPr>
                        <w:rFonts w:ascii="Arial Unicode MS"/>
                      </w:rPr>
                      <w:instrText xml:space="preserve"> PAGE </w:instrText>
                    </w:r>
                    <w:r>
                      <w:fldChar w:fldCharType="separate"/>
                    </w:r>
                    <w:r>
                      <w:t>1</w:t>
                    </w:r>
                    <w:r>
                      <w:fldChar w:fldCharType="end"/>
                    </w:r>
                    <w:r>
                      <w:rPr>
                        <w:rFonts w:ascii="Arial Unicode MS"/>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815FE4"/>
    <w:multiLevelType w:val="multilevel"/>
    <w:tmpl w:val="2A815FE4"/>
    <w:lvl w:ilvl="0" w:tentative="0">
      <w:start w:val="1"/>
      <w:numFmt w:val="japaneseCounting"/>
      <w:lvlText w:val="%1、"/>
      <w:lvlJc w:val="left"/>
      <w:pPr>
        <w:ind w:left="1320" w:hanging="60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characterSpacingControl w:val="doNotCompress"/>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hiNTE2ZGQ4NDBjMGJjODMwZmQ5ZDVlMDBiMWQ2MDgifQ=="/>
  </w:docVars>
  <w:rsids>
    <w:rsidRoot w:val="003415FE"/>
    <w:rsid w:val="00165E0D"/>
    <w:rsid w:val="00191F62"/>
    <w:rsid w:val="001E51C3"/>
    <w:rsid w:val="0027431C"/>
    <w:rsid w:val="002C45C1"/>
    <w:rsid w:val="003415FE"/>
    <w:rsid w:val="005724AC"/>
    <w:rsid w:val="005823C5"/>
    <w:rsid w:val="005E378D"/>
    <w:rsid w:val="00616E7F"/>
    <w:rsid w:val="00683EFD"/>
    <w:rsid w:val="0070128A"/>
    <w:rsid w:val="007B5711"/>
    <w:rsid w:val="00991533"/>
    <w:rsid w:val="009C2944"/>
    <w:rsid w:val="009C3AAD"/>
    <w:rsid w:val="00A16E33"/>
    <w:rsid w:val="00A8351D"/>
    <w:rsid w:val="00AF77EC"/>
    <w:rsid w:val="00B34A32"/>
    <w:rsid w:val="00B45A2E"/>
    <w:rsid w:val="00BE7AE1"/>
    <w:rsid w:val="00C350F5"/>
    <w:rsid w:val="00C43467"/>
    <w:rsid w:val="00C46C82"/>
    <w:rsid w:val="00C643CD"/>
    <w:rsid w:val="00D17F6D"/>
    <w:rsid w:val="00DD5D31"/>
    <w:rsid w:val="00E30EDC"/>
    <w:rsid w:val="00E978DB"/>
    <w:rsid w:val="00EE28C2"/>
    <w:rsid w:val="00F028C4"/>
    <w:rsid w:val="00F20EE6"/>
    <w:rsid w:val="00F326A0"/>
    <w:rsid w:val="00F35145"/>
    <w:rsid w:val="00F8596E"/>
    <w:rsid w:val="00FB783E"/>
    <w:rsid w:val="09BC434C"/>
    <w:rsid w:val="0B5331E1"/>
    <w:rsid w:val="0C7358DA"/>
    <w:rsid w:val="127E0B34"/>
    <w:rsid w:val="14147ECF"/>
    <w:rsid w:val="174560C4"/>
    <w:rsid w:val="18616087"/>
    <w:rsid w:val="1941306D"/>
    <w:rsid w:val="198A6011"/>
    <w:rsid w:val="1D464944"/>
    <w:rsid w:val="1F473CE4"/>
    <w:rsid w:val="1FC57DA2"/>
    <w:rsid w:val="20ED73CF"/>
    <w:rsid w:val="25F018F1"/>
    <w:rsid w:val="26EE2056"/>
    <w:rsid w:val="29787C34"/>
    <w:rsid w:val="36260EF3"/>
    <w:rsid w:val="39495149"/>
    <w:rsid w:val="54433D72"/>
    <w:rsid w:val="59F97C7C"/>
    <w:rsid w:val="5D003F45"/>
    <w:rsid w:val="6C77230F"/>
    <w:rsid w:val="6D3C7B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仿宋" w:hAnsi="仿宋" w:eastAsia="仿宋" w:cs="仿宋"/>
      <w:sz w:val="22"/>
      <w:szCs w:val="22"/>
      <w:lang w:val="zh-CN" w:eastAsia="zh-CN" w:bidi="zh-CN"/>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14"/>
    <w:autoRedefine/>
    <w:qFormat/>
    <w:uiPriority w:val="1"/>
    <w:pPr>
      <w:spacing w:before="117"/>
    </w:pPr>
    <w:rPr>
      <w:rFonts w:ascii="黑体" w:eastAsia="黑体"/>
      <w:sz w:val="30"/>
      <w:szCs w:val="30"/>
    </w:rPr>
  </w:style>
  <w:style w:type="paragraph" w:styleId="3">
    <w:name w:val="footer"/>
    <w:basedOn w:val="1"/>
    <w:link w:val="13"/>
    <w:autoRedefine/>
    <w:qFormat/>
    <w:uiPriority w:val="0"/>
    <w:pPr>
      <w:tabs>
        <w:tab w:val="center" w:pos="4153"/>
        <w:tab w:val="right" w:pos="8306"/>
      </w:tabs>
      <w:snapToGrid w:val="0"/>
    </w:pPr>
    <w:rPr>
      <w:sz w:val="18"/>
      <w:szCs w:val="18"/>
    </w:rPr>
  </w:style>
  <w:style w:type="paragraph" w:styleId="4">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spacing w:beforeAutospacing="1" w:afterAutospacing="1"/>
    </w:pPr>
    <w:rPr>
      <w:rFonts w:cs="Times New Roman"/>
      <w:sz w:val="24"/>
      <w:lang w:val="en-US" w:bidi="ar-SA"/>
    </w:rPr>
  </w:style>
  <w:style w:type="character" w:styleId="8">
    <w:name w:val="Strong"/>
    <w:basedOn w:val="7"/>
    <w:autoRedefine/>
    <w:qFormat/>
    <w:uiPriority w:val="0"/>
    <w:rPr>
      <w:b/>
    </w:rPr>
  </w:style>
  <w:style w:type="table" w:customStyle="1" w:styleId="9">
    <w:name w:val="Table Normal"/>
    <w:autoRedefine/>
    <w:semiHidden/>
    <w:unhideWhenUsed/>
    <w:qFormat/>
    <w:uiPriority w:val="2"/>
    <w:tblPr>
      <w:tblCellMar>
        <w:top w:w="0" w:type="dxa"/>
        <w:left w:w="0" w:type="dxa"/>
        <w:bottom w:w="0" w:type="dxa"/>
        <w:right w:w="0" w:type="dxa"/>
      </w:tblCellMar>
    </w:tblPr>
  </w:style>
  <w:style w:type="paragraph" w:styleId="10">
    <w:name w:val="List Paragraph"/>
    <w:basedOn w:val="1"/>
    <w:autoRedefine/>
    <w:qFormat/>
    <w:uiPriority w:val="1"/>
    <w:pPr>
      <w:spacing w:before="136"/>
      <w:ind w:left="1022" w:hanging="303"/>
    </w:pPr>
  </w:style>
  <w:style w:type="paragraph" w:customStyle="1" w:styleId="11">
    <w:name w:val="Table Paragraph"/>
    <w:basedOn w:val="1"/>
    <w:autoRedefine/>
    <w:qFormat/>
    <w:uiPriority w:val="1"/>
  </w:style>
  <w:style w:type="character" w:customStyle="1" w:styleId="12">
    <w:name w:val="页眉 字符"/>
    <w:basedOn w:val="7"/>
    <w:link w:val="4"/>
    <w:autoRedefine/>
    <w:qFormat/>
    <w:uiPriority w:val="0"/>
    <w:rPr>
      <w:rFonts w:ascii="仿宋" w:hAnsi="仿宋" w:eastAsia="仿宋" w:cs="仿宋"/>
      <w:sz w:val="18"/>
      <w:szCs w:val="18"/>
      <w:lang w:val="zh-CN" w:bidi="zh-CN"/>
    </w:rPr>
  </w:style>
  <w:style w:type="character" w:customStyle="1" w:styleId="13">
    <w:name w:val="页脚 字符"/>
    <w:basedOn w:val="7"/>
    <w:link w:val="3"/>
    <w:autoRedefine/>
    <w:qFormat/>
    <w:uiPriority w:val="0"/>
    <w:rPr>
      <w:rFonts w:ascii="仿宋" w:hAnsi="仿宋" w:eastAsia="仿宋" w:cs="仿宋"/>
      <w:sz w:val="18"/>
      <w:szCs w:val="18"/>
      <w:lang w:val="zh-CN" w:bidi="zh-CN"/>
    </w:rPr>
  </w:style>
  <w:style w:type="character" w:customStyle="1" w:styleId="14">
    <w:name w:val="正文文本 字符"/>
    <w:basedOn w:val="7"/>
    <w:link w:val="2"/>
    <w:uiPriority w:val="1"/>
    <w:rPr>
      <w:rFonts w:ascii="黑体" w:hAnsi="仿宋" w:eastAsia="黑体" w:cs="仿宋"/>
      <w:sz w:val="30"/>
      <w:szCs w:val="30"/>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512</Words>
  <Characters>2919</Characters>
  <Lines>24</Lines>
  <Paragraphs>6</Paragraphs>
  <TotalTime>114</TotalTime>
  <ScaleCrop>false</ScaleCrop>
  <LinksUpToDate>false</LinksUpToDate>
  <CharactersWithSpaces>3425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2023-03-28T06:54:00Z</dcterms:created>
  <dc:creator>Zhou ChenDi</dc:creator>
  <cp:lastModifiedBy>薇</cp:lastModifiedBy>
  <dcterms:modified xsi:type="dcterms:W3CDTF">2024-04-02T08:02:43Z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6A0AE4F07B254293967A82E36F5865B0_12</vt:lpwstr>
  </property>
</Properties>
</file>